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5145" w:tblpY="1"/>
        <w:tblOverlap w:val="never"/>
        <w:tblW w:w="50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2502"/>
      </w:tblGrid>
      <w:tr w:rsidR="004023F0">
        <w:trPr>
          <w:trHeight w:val="449"/>
        </w:trPr>
        <w:tc>
          <w:tcPr>
            <w:tcW w:w="2502" w:type="dxa"/>
          </w:tcPr>
          <w:p w:rsidR="004023F0" w:rsidRDefault="00691E1F">
            <w:pPr>
              <w:pStyle w:val="NoSpacing"/>
              <w:spacing w:line="360" w:lineRule="auto"/>
              <w:rPr>
                <w:rFonts w:cs="Calibri"/>
                <w:sz w:val="24"/>
                <w:szCs w:val="24"/>
                <w:lang w:val="id-ID"/>
              </w:rPr>
            </w:pPr>
            <w:r>
              <w:rPr>
                <w:rFonts w:cs="Calibri"/>
                <w:sz w:val="24"/>
                <w:szCs w:val="24"/>
              </w:rPr>
              <w:t>Nomor:</w:t>
            </w:r>
          </w:p>
        </w:tc>
        <w:tc>
          <w:tcPr>
            <w:tcW w:w="2502" w:type="dxa"/>
          </w:tcPr>
          <w:p w:rsidR="004023F0" w:rsidRPr="004A59B2" w:rsidRDefault="00691E1F" w:rsidP="004A59B2">
            <w:pPr>
              <w:pStyle w:val="NoSpacing"/>
              <w:spacing w:line="360" w:lineRule="auto"/>
              <w:ind w:right="-391"/>
              <w:rPr>
                <w:rFonts w:cs="Calibri"/>
                <w:sz w:val="24"/>
                <w:szCs w:val="24"/>
                <w:lang w:val="id-ID"/>
              </w:rPr>
            </w:pPr>
            <w:r>
              <w:rPr>
                <w:rFonts w:cs="Calibri"/>
                <w:sz w:val="24"/>
                <w:szCs w:val="24"/>
              </w:rPr>
              <w:t>SOP/imn/0</w:t>
            </w:r>
            <w:r>
              <w:rPr>
                <w:rFonts w:cs="Calibri"/>
                <w:sz w:val="24"/>
                <w:szCs w:val="24"/>
                <w:lang w:val="id-ID"/>
              </w:rPr>
              <w:t>10</w:t>
            </w:r>
            <w:r>
              <w:rPr>
                <w:rFonts w:cs="Calibri"/>
                <w:sz w:val="24"/>
                <w:szCs w:val="24"/>
              </w:rPr>
              <w:t>/20</w:t>
            </w:r>
            <w:r w:rsidR="004A59B2">
              <w:rPr>
                <w:rFonts w:cs="Calibri"/>
                <w:sz w:val="24"/>
                <w:szCs w:val="24"/>
                <w:lang w:val="id-ID"/>
              </w:rPr>
              <w:t>20</w:t>
            </w:r>
          </w:p>
        </w:tc>
      </w:tr>
      <w:tr w:rsidR="004023F0">
        <w:trPr>
          <w:trHeight w:val="449"/>
        </w:trPr>
        <w:tc>
          <w:tcPr>
            <w:tcW w:w="2502" w:type="dxa"/>
          </w:tcPr>
          <w:p w:rsidR="004023F0" w:rsidRDefault="00691E1F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Revisi Ke         :</w:t>
            </w:r>
          </w:p>
        </w:tc>
        <w:tc>
          <w:tcPr>
            <w:tcW w:w="2502" w:type="dxa"/>
          </w:tcPr>
          <w:p w:rsidR="004023F0" w:rsidRDefault="00691E1F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</w:t>
            </w:r>
          </w:p>
        </w:tc>
      </w:tr>
      <w:tr w:rsidR="004023F0">
        <w:trPr>
          <w:trHeight w:val="465"/>
        </w:trPr>
        <w:tc>
          <w:tcPr>
            <w:tcW w:w="2502" w:type="dxa"/>
          </w:tcPr>
          <w:p w:rsidR="004023F0" w:rsidRDefault="00691E1F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Berlaku Tgl     :</w:t>
            </w:r>
          </w:p>
        </w:tc>
        <w:tc>
          <w:tcPr>
            <w:tcW w:w="2502" w:type="dxa"/>
          </w:tcPr>
          <w:p w:rsidR="004023F0" w:rsidRPr="004A59B2" w:rsidRDefault="004A59B2" w:rsidP="004A59B2">
            <w:pPr>
              <w:pStyle w:val="NoSpacing"/>
              <w:spacing w:line="360" w:lineRule="auto"/>
              <w:rPr>
                <w:rFonts w:cs="Calibri"/>
                <w:sz w:val="24"/>
                <w:szCs w:val="24"/>
                <w:lang w:val="id-ID"/>
              </w:rPr>
            </w:pPr>
            <w:r>
              <w:rPr>
                <w:rFonts w:cs="Calibri"/>
                <w:sz w:val="24"/>
                <w:szCs w:val="24"/>
                <w:lang w:val="id-ID"/>
              </w:rPr>
              <w:t xml:space="preserve">  </w:t>
            </w:r>
            <w:r>
              <w:rPr>
                <w:rFonts w:cs="Calibri"/>
                <w:sz w:val="24"/>
                <w:szCs w:val="24"/>
              </w:rPr>
              <w:t>Januari 20</w:t>
            </w:r>
            <w:r>
              <w:rPr>
                <w:rFonts w:cs="Calibri"/>
                <w:sz w:val="24"/>
                <w:szCs w:val="24"/>
                <w:lang w:val="id-ID"/>
              </w:rPr>
              <w:t>20</w:t>
            </w:r>
          </w:p>
        </w:tc>
      </w:tr>
    </w:tbl>
    <w:p w:rsidR="004023F0" w:rsidRDefault="00691E1F">
      <w:pPr>
        <w:pStyle w:val="NoSpacing"/>
        <w:spacing w:line="360" w:lineRule="auto"/>
        <w:rPr>
          <w:sz w:val="24"/>
          <w:szCs w:val="24"/>
        </w:rPr>
      </w:pPr>
      <w:r>
        <w:rPr>
          <w:sz w:val="24"/>
          <w:szCs w:val="24"/>
          <w:lang w:val="id-ID" w:eastAsia="id-ID"/>
        </w:rPr>
        <w:br w:type="textWrapping" w:clear="all"/>
      </w:r>
    </w:p>
    <w:p w:rsidR="004023F0" w:rsidRDefault="00691E1F">
      <w:pPr>
        <w:pStyle w:val="NoSpacing"/>
        <w:spacing w:line="36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1767840</wp:posOffset>
            </wp:positionH>
            <wp:positionV relativeFrom="paragraph">
              <wp:posOffset>5715</wp:posOffset>
            </wp:positionV>
            <wp:extent cx="2150745" cy="2286000"/>
            <wp:effectExtent l="0" t="0" r="0" b="0"/>
            <wp:wrapNone/>
            <wp:docPr id="10" name="Picture 5" descr="Lambang Puskesmas Permenkes 75 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5" descr="Lambang Puskesmas Permenkes 75 20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074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23F0" w:rsidRDefault="004023F0">
      <w:pPr>
        <w:pStyle w:val="NoSpacing"/>
        <w:spacing w:line="480" w:lineRule="auto"/>
        <w:rPr>
          <w:b/>
          <w:bCs/>
          <w:sz w:val="36"/>
          <w:szCs w:val="36"/>
        </w:rPr>
      </w:pPr>
    </w:p>
    <w:p w:rsidR="004023F0" w:rsidRDefault="004023F0">
      <w:pPr>
        <w:pStyle w:val="NoSpacing"/>
        <w:spacing w:line="480" w:lineRule="auto"/>
        <w:jc w:val="both"/>
        <w:rPr>
          <w:b/>
          <w:bCs/>
          <w:sz w:val="36"/>
          <w:szCs w:val="36"/>
          <w:lang w:val="en-GB"/>
        </w:rPr>
      </w:pPr>
    </w:p>
    <w:p w:rsidR="004023F0" w:rsidRDefault="004023F0">
      <w:pPr>
        <w:pStyle w:val="NoSpacing"/>
        <w:spacing w:line="480" w:lineRule="auto"/>
        <w:jc w:val="both"/>
        <w:rPr>
          <w:b/>
          <w:bCs/>
          <w:sz w:val="36"/>
          <w:szCs w:val="36"/>
          <w:lang w:val="id-ID"/>
        </w:rPr>
      </w:pPr>
    </w:p>
    <w:p w:rsidR="004023F0" w:rsidRPr="00691E1F" w:rsidRDefault="00691E1F">
      <w:pPr>
        <w:pStyle w:val="NoSpacing"/>
        <w:spacing w:line="480" w:lineRule="auto"/>
        <w:jc w:val="center"/>
        <w:rPr>
          <w:rFonts w:ascii="Bookman Old Style" w:hAnsi="Bookman Old Style" w:cs="Times New Roman"/>
          <w:b/>
          <w:color w:val="231F20"/>
          <w:sz w:val="32"/>
          <w:szCs w:val="24"/>
        </w:rPr>
      </w:pPr>
      <w:r>
        <w:rPr>
          <w:rFonts w:ascii="Bookman Old Style" w:hAnsi="Bookman Old Style" w:cs="Times New Roman"/>
          <w:b/>
          <w:color w:val="231F20"/>
          <w:sz w:val="32"/>
          <w:szCs w:val="24"/>
        </w:rPr>
        <w:t>STANDAR OPERASIONAL PROSEDUR (SOP)</w:t>
      </w:r>
    </w:p>
    <w:p w:rsidR="004023F0" w:rsidRDefault="00691E1F">
      <w:pPr>
        <w:pStyle w:val="NoSpacing"/>
        <w:spacing w:line="480" w:lineRule="auto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  <w:lang w:val="id-ID"/>
        </w:rPr>
        <w:t>K</w:t>
      </w:r>
      <w:r>
        <w:rPr>
          <w:rFonts w:ascii="Times New Roman" w:hAnsi="Times New Roman"/>
          <w:b/>
          <w:sz w:val="36"/>
          <w:szCs w:val="24"/>
        </w:rPr>
        <w:t xml:space="preserve">EJADIAN </w:t>
      </w:r>
      <w:r>
        <w:rPr>
          <w:rFonts w:ascii="Times New Roman" w:hAnsi="Times New Roman"/>
          <w:b/>
          <w:sz w:val="36"/>
          <w:szCs w:val="24"/>
          <w:lang w:val="id-ID"/>
        </w:rPr>
        <w:t>I</w:t>
      </w:r>
      <w:r>
        <w:rPr>
          <w:rFonts w:ascii="Times New Roman" w:hAnsi="Times New Roman"/>
          <w:b/>
          <w:sz w:val="36"/>
          <w:szCs w:val="24"/>
        </w:rPr>
        <w:t xml:space="preserve">KUTAN </w:t>
      </w:r>
      <w:r>
        <w:rPr>
          <w:rFonts w:ascii="Times New Roman" w:hAnsi="Times New Roman"/>
          <w:b/>
          <w:sz w:val="36"/>
          <w:szCs w:val="24"/>
          <w:lang w:val="id-ID"/>
        </w:rPr>
        <w:t>P</w:t>
      </w:r>
      <w:r>
        <w:rPr>
          <w:rFonts w:ascii="Times New Roman" w:hAnsi="Times New Roman"/>
          <w:b/>
          <w:sz w:val="36"/>
          <w:szCs w:val="24"/>
        </w:rPr>
        <w:t xml:space="preserve">ASCA </w:t>
      </w:r>
      <w:r>
        <w:rPr>
          <w:rFonts w:ascii="Times New Roman" w:hAnsi="Times New Roman"/>
          <w:b/>
          <w:sz w:val="36"/>
          <w:szCs w:val="24"/>
          <w:lang w:val="id-ID"/>
        </w:rPr>
        <w:t>I</w:t>
      </w:r>
      <w:r>
        <w:rPr>
          <w:rFonts w:ascii="Times New Roman" w:hAnsi="Times New Roman"/>
          <w:b/>
          <w:sz w:val="36"/>
          <w:szCs w:val="24"/>
        </w:rPr>
        <w:t>MUNISASI</w:t>
      </w:r>
    </w:p>
    <w:p w:rsidR="004023F0" w:rsidRDefault="00691E1F">
      <w:pPr>
        <w:pStyle w:val="NoSpacing"/>
        <w:spacing w:line="480" w:lineRule="auto"/>
        <w:jc w:val="center"/>
        <w:rPr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id-ID"/>
        </w:rPr>
        <w:t>( KIPI )</w:t>
      </w:r>
    </w:p>
    <w:tbl>
      <w:tblPr>
        <w:tblW w:w="1132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3888"/>
        <w:gridCol w:w="3606"/>
      </w:tblGrid>
      <w:tr w:rsidR="004A59B2" w:rsidRPr="00905C2F" w:rsidTr="00A16F97">
        <w:trPr>
          <w:trHeight w:val="417"/>
        </w:trPr>
        <w:tc>
          <w:tcPr>
            <w:tcW w:w="11322" w:type="dxa"/>
            <w:gridSpan w:val="3"/>
            <w:shd w:val="clear" w:color="auto" w:fill="CCC0D9"/>
          </w:tcPr>
          <w:p w:rsidR="004A59B2" w:rsidRPr="00905C2F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36"/>
                <w:szCs w:val="36"/>
                <w:lang w:val="en-US"/>
              </w:rPr>
              <w:t>PenanggungJawab</w:t>
            </w:r>
          </w:p>
        </w:tc>
      </w:tr>
      <w:tr w:rsidR="004A59B2" w:rsidRPr="00905C2F" w:rsidTr="00A16F97">
        <w:trPr>
          <w:trHeight w:val="324"/>
        </w:trPr>
        <w:tc>
          <w:tcPr>
            <w:tcW w:w="3828" w:type="dxa"/>
            <w:shd w:val="clear" w:color="auto" w:fill="CCC0D9"/>
          </w:tcPr>
          <w:p w:rsidR="004A59B2" w:rsidRPr="00905C2F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Disiapkan</w:t>
            </w:r>
          </w:p>
        </w:tc>
        <w:tc>
          <w:tcPr>
            <w:tcW w:w="3888" w:type="dxa"/>
            <w:shd w:val="clear" w:color="auto" w:fill="CCC0D9"/>
          </w:tcPr>
          <w:p w:rsidR="004A59B2" w:rsidRPr="00905C2F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Diperiksa</w:t>
            </w:r>
          </w:p>
        </w:tc>
        <w:tc>
          <w:tcPr>
            <w:tcW w:w="3606" w:type="dxa"/>
            <w:shd w:val="clear" w:color="auto" w:fill="CCC0D9"/>
          </w:tcPr>
          <w:p w:rsidR="004A59B2" w:rsidRPr="00905C2F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Disahkan</w:t>
            </w:r>
          </w:p>
        </w:tc>
      </w:tr>
      <w:tr w:rsidR="004A59B2" w:rsidRPr="00905C2F" w:rsidTr="00A16F97">
        <w:trPr>
          <w:trHeight w:val="233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9B2" w:rsidRPr="00905C2F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Pe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nanggung Jawab UKM</w:t>
            </w:r>
          </w:p>
          <w:p w:rsidR="004A59B2" w:rsidRPr="00905C2F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4A59B2" w:rsidRPr="00905C2F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4A59B2" w:rsidRPr="00905C2F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4A59B2" w:rsidRPr="00905C2F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Dian Sulanjari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, SKM</w:t>
            </w:r>
          </w:p>
          <w:p w:rsidR="004A59B2" w:rsidRPr="00905C2F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NIP. 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831105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201101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2 002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9B2" w:rsidRPr="00905C2F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Ketua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Tim Mutu</w:t>
            </w:r>
          </w:p>
          <w:p w:rsidR="004A59B2" w:rsidRPr="00905C2F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4A59B2" w:rsidRPr="00905C2F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4A59B2" w:rsidRPr="00905C2F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4A59B2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Amin Sobariyah, Str.Ke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b</w:t>
            </w:r>
          </w:p>
          <w:p w:rsidR="004A59B2" w:rsidRPr="00905C2F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NIP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198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20722 200901 2 003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9B2" w:rsidRPr="00905C2F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Kepala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Puskesmas</w:t>
            </w:r>
          </w:p>
          <w:p w:rsidR="004A59B2" w:rsidRPr="00905C2F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4A59B2" w:rsidRPr="00905C2F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4A59B2" w:rsidRPr="00905C2F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4A59B2" w:rsidRPr="00BC5288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d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r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Atikah</w:t>
            </w:r>
          </w:p>
          <w:p w:rsidR="004A59B2" w:rsidRPr="00905C2F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NIP. 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19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650411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200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701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2 006</w:t>
            </w:r>
          </w:p>
          <w:p w:rsidR="004A59B2" w:rsidRPr="00905C2F" w:rsidRDefault="004A59B2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:rsidR="004023F0" w:rsidRPr="00691E1F" w:rsidRDefault="00FC1728">
      <w:pPr>
        <w:rPr>
          <w:lang w:val="en-US"/>
        </w:rPr>
      </w:pPr>
      <w:r>
        <w:rPr>
          <w:lang w:val="en-US" w:eastAsia="ja-JP"/>
        </w:rPr>
        <w:pict>
          <v:roundrect id="_x0000_s2050" style="position:absolute;margin-left:-12.55pt;margin-top:20.3pt;width:474pt;height:136.65pt;z-index:251654144;mso-position-horizontal-relative:text;mso-position-vertical-relative:text;mso-width-relative:page;mso-height-relative:page" arcsize="10923f">
            <v:textbox>
              <w:txbxContent>
                <w:p w:rsidR="004023F0" w:rsidRDefault="00691E1F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  <w:t>DINAS KESEHATAN KOTA PEKALONGAN</w:t>
                  </w:r>
                </w:p>
                <w:p w:rsidR="004A59B2" w:rsidRDefault="004A59B2" w:rsidP="004A59B2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  <w:t xml:space="preserve">Puskesmas Tondano </w:t>
                  </w:r>
                </w:p>
                <w:p w:rsidR="004A59B2" w:rsidRDefault="004A59B2" w:rsidP="004A59B2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0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0"/>
                    </w:rPr>
                    <w:t xml:space="preserve">Jl. </w:t>
                  </w:r>
                  <w:r>
                    <w:rPr>
                      <w:rFonts w:ascii="Bookman Old Style" w:hAnsi="Bookman Old Style"/>
                      <w:b/>
                      <w:bCs/>
                      <w:sz w:val="20"/>
                      <w:lang w:val="en-US"/>
                    </w:rPr>
                    <w:t>Tondano No. 5A Telp. 424525</w:t>
                  </w:r>
                </w:p>
                <w:p w:rsidR="004A59B2" w:rsidRDefault="004A59B2" w:rsidP="004A59B2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8"/>
                    </w:rPr>
                    <w:t>PEKALONGAN</w:t>
                  </w:r>
                </w:p>
                <w:p w:rsidR="004023F0" w:rsidRDefault="008B627B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</w:rPr>
                    <w:t>SS</w:t>
                  </w:r>
                </w:p>
                <w:p w:rsidR="004023F0" w:rsidRDefault="00691E1F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</w:rPr>
                    <w:t>C E P U</w:t>
                  </w:r>
                </w:p>
                <w:p w:rsidR="004023F0" w:rsidRDefault="004023F0">
                  <w:pPr>
                    <w:rPr>
                      <w:szCs w:val="20"/>
                    </w:rPr>
                  </w:pPr>
                </w:p>
              </w:txbxContent>
            </v:textbox>
          </v:roundrect>
        </w:pict>
      </w:r>
    </w:p>
    <w:p w:rsidR="004023F0" w:rsidRDefault="004023F0"/>
    <w:p w:rsidR="004023F0" w:rsidRDefault="004023F0"/>
    <w:p w:rsidR="004023F0" w:rsidRDefault="004023F0"/>
    <w:p w:rsidR="004023F0" w:rsidRPr="00691E1F" w:rsidRDefault="00691E1F">
      <w:pPr>
        <w:rPr>
          <w:lang w:val="en-US"/>
        </w:rPr>
      </w:pPr>
      <w:r>
        <w:br w:type="page"/>
      </w:r>
    </w:p>
    <w:tbl>
      <w:tblPr>
        <w:tblW w:w="9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993"/>
        <w:gridCol w:w="1559"/>
        <w:gridCol w:w="2126"/>
        <w:gridCol w:w="2448"/>
      </w:tblGrid>
      <w:tr w:rsidR="004023F0">
        <w:trPr>
          <w:trHeight w:val="462"/>
        </w:trPr>
        <w:tc>
          <w:tcPr>
            <w:tcW w:w="2376" w:type="dxa"/>
            <w:vMerge w:val="restart"/>
            <w:vAlign w:val="center"/>
          </w:tcPr>
          <w:p w:rsidR="004023F0" w:rsidRDefault="00691E1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lastRenderedPageBreak/>
              <w:drawing>
                <wp:anchor distT="0" distB="0" distL="114300" distR="114300" simplePos="0" relativeHeight="251649024" behindDoc="0" locked="0" layoutInCell="1" allowOverlap="1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104140</wp:posOffset>
                  </wp:positionV>
                  <wp:extent cx="1565275" cy="960755"/>
                  <wp:effectExtent l="0" t="0" r="0" b="10795"/>
                  <wp:wrapNone/>
                  <wp:docPr id="6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1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275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78" w:type="dxa"/>
            <w:gridSpan w:val="3"/>
            <w:vAlign w:val="center"/>
          </w:tcPr>
          <w:p w:rsidR="004023F0" w:rsidRDefault="00691E1F">
            <w:pPr>
              <w:pStyle w:val="NoSpacing"/>
              <w:jc w:val="center"/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  <w:lang w:val="id-ID"/>
              </w:rPr>
              <w:t>KEJADIAN IKUTAN PASCA IMUNISASI (KIPI)</w:t>
            </w:r>
          </w:p>
        </w:tc>
        <w:tc>
          <w:tcPr>
            <w:tcW w:w="2448" w:type="dxa"/>
            <w:vMerge w:val="restart"/>
            <w:vAlign w:val="center"/>
          </w:tcPr>
          <w:p w:rsidR="004023F0" w:rsidRDefault="00691E1F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46976" behindDoc="0" locked="0" layoutInCell="1" allowOverlap="1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60325</wp:posOffset>
                  </wp:positionV>
                  <wp:extent cx="1076325" cy="1162050"/>
                  <wp:effectExtent l="0" t="0" r="9525" b="0"/>
                  <wp:wrapNone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4023F0">
        <w:trPr>
          <w:trHeight w:val="365"/>
        </w:trPr>
        <w:tc>
          <w:tcPr>
            <w:tcW w:w="2376" w:type="dxa"/>
            <w:vMerge/>
            <w:vAlign w:val="center"/>
          </w:tcPr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4023F0" w:rsidRDefault="00691E1F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32"/>
              </w:rPr>
              <w:t>SOP</w:t>
            </w:r>
          </w:p>
        </w:tc>
        <w:tc>
          <w:tcPr>
            <w:tcW w:w="1559" w:type="dxa"/>
            <w:vAlign w:val="center"/>
          </w:tcPr>
          <w:p w:rsidR="004023F0" w:rsidRDefault="00691E1F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Dokumen</w:t>
            </w:r>
          </w:p>
        </w:tc>
        <w:tc>
          <w:tcPr>
            <w:tcW w:w="2126" w:type="dxa"/>
            <w:vAlign w:val="center"/>
          </w:tcPr>
          <w:p w:rsidR="004023F0" w:rsidRDefault="00691E1F" w:rsidP="008B627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448" w:type="dxa"/>
            <w:vMerge/>
            <w:vAlign w:val="center"/>
          </w:tcPr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4023F0">
        <w:trPr>
          <w:trHeight w:val="365"/>
        </w:trPr>
        <w:tc>
          <w:tcPr>
            <w:tcW w:w="2376" w:type="dxa"/>
            <w:vMerge/>
            <w:vAlign w:val="center"/>
          </w:tcPr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4023F0" w:rsidRDefault="004023F0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023F0" w:rsidRDefault="00691E1F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Revisi</w:t>
            </w:r>
          </w:p>
        </w:tc>
        <w:tc>
          <w:tcPr>
            <w:tcW w:w="2126" w:type="dxa"/>
            <w:vAlign w:val="center"/>
          </w:tcPr>
          <w:p w:rsidR="004023F0" w:rsidRPr="008B627B" w:rsidRDefault="00691E1F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</w:t>
            </w:r>
            <w:r w:rsidR="008B627B">
              <w:rPr>
                <w:rFonts w:eastAsia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2448" w:type="dxa"/>
            <w:vMerge/>
            <w:vAlign w:val="center"/>
          </w:tcPr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4023F0">
        <w:trPr>
          <w:trHeight w:val="365"/>
        </w:trPr>
        <w:tc>
          <w:tcPr>
            <w:tcW w:w="2376" w:type="dxa"/>
            <w:vMerge/>
            <w:vAlign w:val="center"/>
          </w:tcPr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4023F0" w:rsidRDefault="004023F0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023F0" w:rsidRDefault="00691E1F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Tgl. Terbit</w:t>
            </w:r>
          </w:p>
        </w:tc>
        <w:tc>
          <w:tcPr>
            <w:tcW w:w="2126" w:type="dxa"/>
            <w:vAlign w:val="center"/>
          </w:tcPr>
          <w:p w:rsidR="004023F0" w:rsidRDefault="00691E1F" w:rsidP="008B627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</w:t>
            </w:r>
            <w:r>
              <w:rPr>
                <w:rFonts w:eastAsia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2448" w:type="dxa"/>
            <w:vMerge/>
            <w:vAlign w:val="center"/>
          </w:tcPr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4023F0">
        <w:trPr>
          <w:trHeight w:val="365"/>
        </w:trPr>
        <w:tc>
          <w:tcPr>
            <w:tcW w:w="2376" w:type="dxa"/>
            <w:vMerge/>
            <w:vAlign w:val="center"/>
          </w:tcPr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4023F0" w:rsidRDefault="004023F0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023F0" w:rsidRDefault="00691E1F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Halaman</w:t>
            </w:r>
          </w:p>
        </w:tc>
        <w:tc>
          <w:tcPr>
            <w:tcW w:w="2126" w:type="dxa"/>
            <w:vAlign w:val="center"/>
          </w:tcPr>
          <w:p w:rsidR="004023F0" w:rsidRDefault="00691E1F" w:rsidP="008B627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</w:t>
            </w:r>
          </w:p>
        </w:tc>
        <w:tc>
          <w:tcPr>
            <w:tcW w:w="2448" w:type="dxa"/>
            <w:vMerge/>
            <w:vAlign w:val="center"/>
          </w:tcPr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4023F0">
        <w:trPr>
          <w:trHeight w:val="625"/>
        </w:trPr>
        <w:tc>
          <w:tcPr>
            <w:tcW w:w="2376" w:type="dxa"/>
            <w:vAlign w:val="center"/>
          </w:tcPr>
          <w:p w:rsidR="004023F0" w:rsidRDefault="00691E1F" w:rsidP="008B627B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</w:rPr>
              <w:t xml:space="preserve">PUSKESMAS </w:t>
            </w:r>
            <w:r w:rsidR="008B627B">
              <w:rPr>
                <w:rFonts w:ascii="Bookman Old Style" w:eastAsia="Times New Roman" w:hAnsi="Bookman Old Style"/>
                <w:b/>
                <w:bCs/>
                <w:color w:val="000000"/>
              </w:rPr>
              <w:t>TONDANO</w:t>
            </w:r>
          </w:p>
        </w:tc>
        <w:tc>
          <w:tcPr>
            <w:tcW w:w="4678" w:type="dxa"/>
            <w:gridSpan w:val="3"/>
            <w:vAlign w:val="center"/>
          </w:tcPr>
          <w:p w:rsidR="004023F0" w:rsidRDefault="004023F0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448" w:type="dxa"/>
            <w:vAlign w:val="center"/>
          </w:tcPr>
          <w:p w:rsidR="004023F0" w:rsidRDefault="008B627B" w:rsidP="008B627B">
            <w:pPr>
              <w:spacing w:after="0" w:line="240" w:lineRule="auto"/>
              <w:rPr>
                <w:rFonts w:eastAsia="Times New Roman"/>
                <w:color w:val="000000"/>
                <w:u w:val="single"/>
              </w:rPr>
            </w:pPr>
            <w:r>
              <w:rPr>
                <w:rFonts w:eastAsia="Times New Roman"/>
                <w:color w:val="000000"/>
                <w:u w:val="single"/>
              </w:rPr>
              <w:t>dr. Atikah</w:t>
            </w:r>
          </w:p>
          <w:p w:rsidR="004023F0" w:rsidRDefault="00691E1F">
            <w:pPr>
              <w:spacing w:after="0" w:line="240" w:lineRule="auto"/>
              <w:ind w:right="-108"/>
              <w:rPr>
                <w:rFonts w:eastAsia="Times New Roman"/>
                <w:color w:val="000000"/>
                <w:u w:val="single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NIP. </w:t>
            </w:r>
            <w:r w:rsidR="008B627B">
              <w:rPr>
                <w:rFonts w:eastAsia="Times New Roman"/>
                <w:color w:val="000000"/>
                <w:sz w:val="18"/>
                <w:szCs w:val="18"/>
              </w:rPr>
              <w:t>19</w:t>
            </w:r>
            <w:r w:rsidR="008B627B">
              <w:rPr>
                <w:rFonts w:eastAsia="Times New Roman"/>
                <w:color w:val="000000"/>
                <w:sz w:val="18"/>
                <w:szCs w:val="18"/>
                <w:lang w:val="en-US"/>
              </w:rPr>
              <w:t>650411</w:t>
            </w:r>
            <w:r w:rsidR="008B627B">
              <w:rPr>
                <w:rFonts w:eastAsia="Times New Roman"/>
                <w:color w:val="000000"/>
                <w:sz w:val="18"/>
                <w:szCs w:val="18"/>
              </w:rPr>
              <w:t xml:space="preserve"> 200701 2 006</w:t>
            </w:r>
          </w:p>
        </w:tc>
      </w:tr>
    </w:tbl>
    <w:tbl>
      <w:tblPr>
        <w:tblpPr w:leftFromText="180" w:rightFromText="180" w:vertAnchor="text" w:horzAnchor="page" w:tblpX="1410" w:tblpY="515"/>
        <w:tblOverlap w:val="never"/>
        <w:tblW w:w="9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36"/>
        <w:gridCol w:w="7469"/>
      </w:tblGrid>
      <w:tr w:rsidR="004023F0">
        <w:tc>
          <w:tcPr>
            <w:tcW w:w="2036" w:type="dxa"/>
          </w:tcPr>
          <w:p w:rsidR="004023F0" w:rsidRDefault="00691E1F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  <w:t>Pengertian</w:t>
            </w:r>
          </w:p>
        </w:tc>
        <w:tc>
          <w:tcPr>
            <w:tcW w:w="7469" w:type="dxa"/>
          </w:tcPr>
          <w:p w:rsidR="004023F0" w:rsidRDefault="00691E1F">
            <w:pPr>
              <w:numPr>
                <w:ilvl w:val="0"/>
                <w:numId w:val="1"/>
              </w:numPr>
              <w:tabs>
                <w:tab w:val="clear" w:pos="425"/>
                <w:tab w:val="left" w:pos="175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s-ES"/>
              </w:rPr>
              <w:t>Kejadian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s-ES"/>
              </w:rPr>
              <w:t>Ikutan Pasca Imunisasi (KIPI) adalah kejadian medik yang berhubungan dengan imunisasi baik berupa efek  vaksin, ataupun reaksi sensitivitas, efek farmakologis atau kesalahan program, konsidensi, reaksisuntikan.</w:t>
            </w:r>
          </w:p>
          <w:p w:rsidR="004023F0" w:rsidRDefault="00691E1F">
            <w:pPr>
              <w:numPr>
                <w:ilvl w:val="0"/>
                <w:numId w:val="1"/>
              </w:numPr>
              <w:tabs>
                <w:tab w:val="clear" w:pos="425"/>
                <w:tab w:val="left" w:pos="175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sz w:val="24"/>
                <w:szCs w:val="24"/>
                <w:lang w:val="es-ES"/>
              </w:rPr>
              <w:t xml:space="preserve">Sistem Pemantauan (Surveilens) KIPI </w:t>
            </w:r>
            <w:r>
              <w:rPr>
                <w:rFonts w:ascii="Times New Roman" w:hAnsi="Times New Roman"/>
                <w:bCs/>
                <w:sz w:val="24"/>
                <w:szCs w:val="24"/>
                <w:lang w:val="es-ES"/>
              </w:rPr>
              <w:t xml:space="preserve">adalah </w:t>
            </w:r>
            <w:r>
              <w:rPr>
                <w:rFonts w:ascii="Times New Roman" w:hAnsi="Times New Roman"/>
                <w:sz w:val="24"/>
                <w:szCs w:val="24"/>
                <w:lang w:val="es-ES"/>
              </w:rPr>
              <w:t>kegiatan penemuan, pelaporan, dan pelacakan kasus KIPI secara berkesinambungan.</w:t>
            </w:r>
          </w:p>
          <w:p w:rsidR="004023F0" w:rsidRDefault="00691E1F">
            <w:pPr>
              <w:numPr>
                <w:ilvl w:val="0"/>
                <w:numId w:val="1"/>
              </w:numPr>
              <w:tabs>
                <w:tab w:val="clear" w:pos="425"/>
                <w:tab w:val="left" w:pos="175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sz w:val="24"/>
                <w:szCs w:val="24"/>
                <w:lang w:val="es-ES"/>
              </w:rPr>
              <w:t xml:space="preserve">Penanggulangan KIPI adalah </w:t>
            </w:r>
            <w:r>
              <w:rPr>
                <w:rFonts w:ascii="Times New Roman" w:hAnsi="Times New Roman"/>
                <w:bCs/>
                <w:sz w:val="24"/>
                <w:szCs w:val="24"/>
                <w:lang w:val="es-ES"/>
              </w:rPr>
              <w:t xml:space="preserve">suatu </w:t>
            </w:r>
            <w:r>
              <w:rPr>
                <w:rFonts w:ascii="Times New Roman" w:hAnsi="Times New Roman"/>
                <w:sz w:val="24"/>
                <w:szCs w:val="24"/>
                <w:lang w:val="es-ES"/>
              </w:rPr>
              <w:t>kegiatan yang komprehensif meliputi penanganan medik terhadap kasus KIPI, memberikan informasi kepada masyarakat tentang manfaat, keamanan dan resiko imunisasi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023F0">
        <w:tc>
          <w:tcPr>
            <w:tcW w:w="2036" w:type="dxa"/>
          </w:tcPr>
          <w:p w:rsidR="004023F0" w:rsidRDefault="00691E1F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Tujuan</w:t>
            </w:r>
          </w:p>
        </w:tc>
        <w:tc>
          <w:tcPr>
            <w:tcW w:w="7469" w:type="dxa"/>
          </w:tcPr>
          <w:p w:rsidR="004023F0" w:rsidRDefault="00691E1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s-ES"/>
              </w:rPr>
              <w:t>Sebagai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acuan </w:t>
            </w:r>
            <w:r>
              <w:rPr>
                <w:rFonts w:ascii="Times New Roman" w:hAnsi="Times New Roman"/>
                <w:sz w:val="24"/>
                <w:szCs w:val="24"/>
                <w:lang w:val="es-ES"/>
              </w:rPr>
              <w:t>kerja petugas kesehatan dalam melakukan pemantaua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/>
                <w:sz w:val="24"/>
                <w:szCs w:val="24"/>
                <w:lang w:val="es-ES"/>
              </w:rPr>
              <w:t xml:space="preserve">dan penanggulangan KIPI </w:t>
            </w:r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s-ES"/>
              </w:rPr>
              <w:t>rangka meningkatkan kualitas progra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 </w:t>
            </w:r>
            <w:r>
              <w:rPr>
                <w:rFonts w:ascii="Times New Roman" w:hAnsi="Times New Roman"/>
                <w:sz w:val="24"/>
                <w:szCs w:val="24"/>
                <w:lang w:val="es-ES"/>
              </w:rPr>
              <w:t>Imunisasi.</w:t>
            </w:r>
          </w:p>
        </w:tc>
      </w:tr>
      <w:tr w:rsidR="004023F0">
        <w:tc>
          <w:tcPr>
            <w:tcW w:w="2036" w:type="dxa"/>
          </w:tcPr>
          <w:p w:rsidR="004023F0" w:rsidRDefault="00691E1F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Kebijakan</w:t>
            </w:r>
          </w:p>
        </w:tc>
        <w:tc>
          <w:tcPr>
            <w:tcW w:w="7469" w:type="dxa"/>
          </w:tcPr>
          <w:p w:rsidR="004023F0" w:rsidRDefault="00691E1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Kepala Puskesmas no 440 / 014/ 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tentang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Layanan Klinis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023F0">
        <w:tc>
          <w:tcPr>
            <w:tcW w:w="2036" w:type="dxa"/>
          </w:tcPr>
          <w:p w:rsidR="004023F0" w:rsidRDefault="00691E1F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Referensi</w:t>
            </w:r>
          </w:p>
        </w:tc>
        <w:tc>
          <w:tcPr>
            <w:tcW w:w="7469" w:type="dxa"/>
          </w:tcPr>
          <w:p w:rsidR="004023F0" w:rsidRDefault="00691E1F">
            <w:pPr>
              <w:pStyle w:val="ListParagraph"/>
              <w:numPr>
                <w:ilvl w:val="0"/>
                <w:numId w:val="2"/>
              </w:numPr>
              <w:tabs>
                <w:tab w:val="clear" w:pos="425"/>
                <w:tab w:val="left" w:pos="447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Keputusan Menteri Kesehatan Republik Indonesia nomor 1626/MENKES/SK/XII/2005 Tentang Pedoman Pemantauan dan Penanggulangan Kejadian Ikutan Pasca Imunisasi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23F0" w:rsidRDefault="00691E1F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s-ES"/>
              </w:rPr>
              <w:t>Modul PelatihanTenaga Pelaksana Imunisasi Puskesmas, DepkesRI, Jakarta, Tahun 2006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023F0">
        <w:tc>
          <w:tcPr>
            <w:tcW w:w="2036" w:type="dxa"/>
          </w:tcPr>
          <w:p w:rsidR="004023F0" w:rsidRDefault="00691E1F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Prosedur</w:t>
            </w:r>
          </w:p>
        </w:tc>
        <w:tc>
          <w:tcPr>
            <w:tcW w:w="7469" w:type="dxa"/>
          </w:tcPr>
          <w:p w:rsidR="004023F0" w:rsidRDefault="00691E1F">
            <w:pPr>
              <w:pStyle w:val="BodyText"/>
              <w:numPr>
                <w:ilvl w:val="0"/>
                <w:numId w:val="3"/>
              </w:numPr>
              <w:tabs>
                <w:tab w:val="clear" w:pos="425"/>
                <w:tab w:val="left" w:pos="426"/>
                <w:tab w:val="left" w:pos="851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Petugas menemukan kasus Kejadian Ikutan Pasca Imunisasi (KIPI)</w:t>
            </w:r>
          </w:p>
          <w:p w:rsidR="004023F0" w:rsidRDefault="00691E1F">
            <w:pPr>
              <w:pStyle w:val="BodyText"/>
              <w:numPr>
                <w:ilvl w:val="0"/>
                <w:numId w:val="3"/>
              </w:numPr>
              <w:tabs>
                <w:tab w:val="clear" w:pos="425"/>
                <w:tab w:val="left" w:pos="426"/>
                <w:tab w:val="left" w:pos="851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Petugas melakukan </w:t>
            </w:r>
            <w:r>
              <w:rPr>
                <w:sz w:val="24"/>
                <w:szCs w:val="24"/>
                <w:lang w:val="zh-CN"/>
              </w:rPr>
              <w:t>anamnesa</w:t>
            </w:r>
            <w:r>
              <w:rPr>
                <w:sz w:val="24"/>
                <w:szCs w:val="24"/>
              </w:rPr>
              <w:t xml:space="preserve"> dengan pasien</w:t>
            </w:r>
          </w:p>
          <w:p w:rsidR="004023F0" w:rsidRDefault="00691E1F">
            <w:pPr>
              <w:pStyle w:val="BodyText"/>
              <w:numPr>
                <w:ilvl w:val="0"/>
                <w:numId w:val="3"/>
              </w:numPr>
              <w:tabs>
                <w:tab w:val="clear" w:pos="425"/>
                <w:tab w:val="left" w:pos="426"/>
                <w:tab w:val="left" w:pos="851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Petugas melakukan identifikasi kasus, vaksin, tata laksana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4023F0" w:rsidRDefault="00691E1F">
            <w:pPr>
              <w:pStyle w:val="BodyText"/>
              <w:numPr>
                <w:ilvl w:val="0"/>
                <w:numId w:val="3"/>
              </w:numPr>
              <w:tabs>
                <w:tab w:val="clear" w:pos="425"/>
                <w:tab w:val="left" w:pos="426"/>
                <w:tab w:val="left" w:pos="851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Petugas m</w:t>
            </w:r>
            <w:r>
              <w:rPr>
                <w:sz w:val="24"/>
                <w:szCs w:val="24"/>
                <w:lang w:val="zh-CN"/>
              </w:rPr>
              <w:t>elakukan analisis</w:t>
            </w:r>
            <w:r>
              <w:rPr>
                <w:sz w:val="24"/>
                <w:szCs w:val="24"/>
              </w:rPr>
              <w:t xml:space="preserve"> penyebab KIPI </w:t>
            </w:r>
          </w:p>
          <w:p w:rsidR="004023F0" w:rsidRDefault="00691E1F">
            <w:pPr>
              <w:pStyle w:val="BodyText"/>
              <w:numPr>
                <w:ilvl w:val="0"/>
                <w:numId w:val="3"/>
              </w:numPr>
              <w:tabs>
                <w:tab w:val="clear" w:pos="425"/>
                <w:tab w:val="left" w:pos="426"/>
                <w:tab w:val="left" w:pos="851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Petugas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melakukan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penanganan KIPI</w:t>
            </w:r>
          </w:p>
          <w:p w:rsidR="004023F0" w:rsidRDefault="00691E1F">
            <w:pPr>
              <w:pStyle w:val="BodyText"/>
              <w:numPr>
                <w:ilvl w:val="0"/>
                <w:numId w:val="4"/>
              </w:numPr>
              <w:tabs>
                <w:tab w:val="clear" w:pos="425"/>
                <w:tab w:val="left" w:pos="851"/>
              </w:tabs>
              <w:spacing w:line="360" w:lineRule="auto"/>
              <w:ind w:firstLine="1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Reaksi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lo</w:t>
            </w:r>
            <w:r>
              <w:rPr>
                <w:sz w:val="24"/>
                <w:szCs w:val="24"/>
              </w:rPr>
              <w:t>k</w:t>
            </w:r>
            <w:r>
              <w:rPr>
                <w:sz w:val="24"/>
                <w:szCs w:val="24"/>
                <w:lang w:val="en-US"/>
              </w:rPr>
              <w:t>al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ringan di kompres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hangat, diberi</w:t>
            </w:r>
            <w:r>
              <w:rPr>
                <w:sz w:val="24"/>
                <w:szCs w:val="24"/>
              </w:rPr>
              <w:t xml:space="preserve">kan </w:t>
            </w:r>
            <w:r>
              <w:rPr>
                <w:sz w:val="24"/>
                <w:szCs w:val="24"/>
                <w:lang w:val="en-US"/>
              </w:rPr>
              <w:t>paracetamol.</w:t>
            </w:r>
          </w:p>
          <w:p w:rsidR="004023F0" w:rsidRDefault="00691E1F">
            <w:pPr>
              <w:pStyle w:val="BodyText"/>
              <w:numPr>
                <w:ilvl w:val="0"/>
                <w:numId w:val="4"/>
              </w:numPr>
              <w:tabs>
                <w:tab w:val="clear" w:pos="425"/>
                <w:tab w:val="left" w:pos="884"/>
              </w:tabs>
              <w:spacing w:line="360" w:lineRule="auto"/>
              <w:ind w:firstLine="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Reaksi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Arthus (nyeri,bengkak,indurasi,edema)kompres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hangat</w:t>
            </w:r>
            <w:r>
              <w:rPr>
                <w:sz w:val="24"/>
                <w:szCs w:val="24"/>
              </w:rPr>
              <w:t>,</w:t>
            </w:r>
          </w:p>
          <w:p w:rsidR="004023F0" w:rsidRDefault="00691E1F">
            <w:pPr>
              <w:pStyle w:val="BodyText"/>
              <w:tabs>
                <w:tab w:val="left" w:pos="884"/>
              </w:tabs>
              <w:spacing w:line="360" w:lineRule="auto"/>
              <w:ind w:left="440" w:firstLineChars="200" w:firstLine="4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  <w:lang w:val="en-US"/>
              </w:rPr>
              <w:t>iberi</w:t>
            </w:r>
            <w:r>
              <w:rPr>
                <w:sz w:val="24"/>
                <w:szCs w:val="24"/>
              </w:rPr>
              <w:t xml:space="preserve">kan </w:t>
            </w:r>
            <w:r>
              <w:rPr>
                <w:sz w:val="24"/>
                <w:szCs w:val="24"/>
                <w:lang w:val="en-US"/>
              </w:rPr>
              <w:t>paracetamol,dirujuk dan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dirawat di Rumah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Sakit.</w:t>
            </w:r>
          </w:p>
          <w:p w:rsidR="004023F0" w:rsidRDefault="00691E1F">
            <w:pPr>
              <w:pStyle w:val="BodyText"/>
              <w:numPr>
                <w:ilvl w:val="0"/>
                <w:numId w:val="4"/>
              </w:numPr>
              <w:tabs>
                <w:tab w:val="clear" w:pos="425"/>
                <w:tab w:val="left" w:pos="884"/>
              </w:tabs>
              <w:spacing w:line="360" w:lineRule="auto"/>
              <w:ind w:firstLine="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Reak</w:t>
            </w:r>
            <w:r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Umum/Sistemik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(demam,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lesu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nyeri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otot,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nyeri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kepala</w:t>
            </w:r>
          </w:p>
          <w:p w:rsidR="004023F0" w:rsidRDefault="00691E1F">
            <w:pPr>
              <w:pStyle w:val="BodyText"/>
              <w:tabs>
                <w:tab w:val="left" w:pos="884"/>
              </w:tabs>
              <w:spacing w:line="360" w:lineRule="auto"/>
              <w:ind w:firstLineChars="350" w:firstLine="84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menggigil)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diberi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minum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hangat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dan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selimut,</w:t>
            </w:r>
            <w:r>
              <w:rPr>
                <w:sz w:val="24"/>
                <w:szCs w:val="24"/>
              </w:rPr>
              <w:t xml:space="preserve"> p</w:t>
            </w:r>
            <w:r>
              <w:rPr>
                <w:sz w:val="24"/>
                <w:szCs w:val="24"/>
                <w:lang w:val="en-US"/>
              </w:rPr>
              <w:t>aracetamol.</w:t>
            </w:r>
          </w:p>
          <w:p w:rsidR="004023F0" w:rsidRDefault="00691E1F">
            <w:pPr>
              <w:pStyle w:val="BodyText"/>
              <w:numPr>
                <w:ilvl w:val="0"/>
                <w:numId w:val="4"/>
              </w:numPr>
              <w:tabs>
                <w:tab w:val="clear" w:pos="425"/>
                <w:tab w:val="left" w:pos="884"/>
              </w:tabs>
              <w:spacing w:line="360" w:lineRule="auto"/>
              <w:ind w:firstLine="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Kolaps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keadaan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seperti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syok di rangsang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dengan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wangian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  <w:lang w:val="en-US"/>
              </w:rPr>
              <w:t>ata</w:t>
            </w:r>
            <w:r>
              <w:rPr>
                <w:sz w:val="24"/>
                <w:szCs w:val="24"/>
              </w:rPr>
              <w:t>u</w:t>
            </w:r>
          </w:p>
          <w:p w:rsidR="004023F0" w:rsidRDefault="00691E1F">
            <w:pPr>
              <w:pStyle w:val="BodyText"/>
              <w:tabs>
                <w:tab w:val="left" w:pos="884"/>
              </w:tabs>
              <w:spacing w:line="360" w:lineRule="auto"/>
              <w:ind w:leftChars="399" w:left="88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bauan yang merangsang. Bila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belum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dapat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diatasi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segera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rujuk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ke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  <w:lang w:val="en-US"/>
              </w:rPr>
              <w:t>Puskesmas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terdekat.</w:t>
            </w:r>
          </w:p>
          <w:p w:rsidR="004023F0" w:rsidRDefault="00691E1F">
            <w:pPr>
              <w:pStyle w:val="BodyText"/>
              <w:numPr>
                <w:ilvl w:val="0"/>
                <w:numId w:val="3"/>
              </w:numPr>
              <w:tabs>
                <w:tab w:val="clear" w:pos="425"/>
                <w:tab w:val="left" w:pos="426"/>
                <w:tab w:val="left" w:pos="851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Petugas melakukan pencatatan dan pelaporan kasus KIPI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4023F0">
        <w:tc>
          <w:tcPr>
            <w:tcW w:w="2036" w:type="dxa"/>
          </w:tcPr>
          <w:p w:rsidR="004023F0" w:rsidRDefault="004023F0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023F0" w:rsidRDefault="004023F0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023F0" w:rsidRDefault="00691E1F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6.Diagram Alir</w:t>
            </w:r>
          </w:p>
        </w:tc>
        <w:tc>
          <w:tcPr>
            <w:tcW w:w="7469" w:type="dxa"/>
          </w:tcPr>
          <w:p w:rsidR="004023F0" w:rsidRDefault="00FC1728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oval id="_x0000_s2051" style="position:absolute;left:0;text-align:left;margin-left:41pt;margin-top:9.5pt;width:114.4pt;height:26.25pt;z-index:251657216;mso-position-horizontal-relative:text;mso-position-vertical-relative:text;mso-width-relative:page;mso-height-relative:page">
                  <v:textbox>
                    <w:txbxContent>
                      <w:p w:rsidR="004023F0" w:rsidRDefault="00691E1F">
                        <w:pPr>
                          <w:jc w:val="center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Penemuan Kasus</w:t>
                        </w:r>
                      </w:p>
                    </w:txbxContent>
                  </v:textbox>
                </v:oval>
              </w:pict>
            </w:r>
          </w:p>
          <w:p w:rsidR="004023F0" w:rsidRDefault="00FC1728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2" type="#_x0000_t32" style="position:absolute;left:0;text-align:left;margin-left:95.45pt;margin-top:16.75pt;width:.05pt;height:9.6pt;z-index:251658240;mso-width-relative:page;mso-height-relative:page">
                  <v:stroke endarrow="block"/>
                </v:shape>
              </w:pict>
            </w:r>
          </w:p>
          <w:p w:rsidR="004023F0" w:rsidRDefault="00FC1728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rect id="_x0000_s2053" style="position:absolute;left:0;text-align:left;margin-left:41pt;margin-top:5.65pt;width:109.9pt;height:18.5pt;z-index:251659264;mso-width-relative:page;mso-height-relative:page">
                  <v:textbox>
                    <w:txbxContent>
                      <w:p w:rsidR="004023F0" w:rsidRDefault="00691E1F">
                        <w:pPr>
                          <w:jc w:val="center"/>
                          <w:rPr>
                            <w:rFonts w:ascii="Arial" w:hAnsi="Arial" w:cs="Arial"/>
                            <w:sz w:val="12"/>
                            <w:szCs w:val="12"/>
                            <w:lang w:val="zh-CN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2"/>
                            <w:lang w:val="zh-CN"/>
                          </w:rPr>
                          <w:t>Anamnesa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s2054" type="#_x0000_t32" style="position:absolute;left:0;text-align:left;margin-left:95.45pt;margin-top:24.15pt;width:0;height:9pt;z-index:251660288;mso-width-relative:page;mso-height-relative:page">
                  <v:stroke endarrow="block"/>
                </v:shape>
              </w:pict>
            </w: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rect id="_x0000_s2055" style="position:absolute;left:0;text-align:left;margin-left:41pt;margin-top:33.15pt;width:109.9pt;height:46.05pt;z-index:251661312;mso-width-relative:page;mso-height-relative:page">
                  <v:textbox>
                    <w:txbxContent>
                      <w:p w:rsidR="004023F0" w:rsidRDefault="00691E1F">
                        <w:pPr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Identifikasi : </w:t>
                        </w: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ab/>
                          <w:t>kasus</w:t>
                        </w:r>
                      </w:p>
                      <w:p w:rsidR="004023F0" w:rsidRDefault="00691E1F">
                        <w:pPr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ab/>
                          <w:t>Vaksin</w:t>
                        </w:r>
                      </w:p>
                      <w:p w:rsidR="004023F0" w:rsidRDefault="00691E1F">
                        <w:pPr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ab/>
                          <w:t>Petugas</w:t>
                        </w:r>
                      </w:p>
                      <w:p w:rsidR="004023F0" w:rsidRDefault="00691E1F">
                        <w:pPr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ab/>
                          <w:t>Tata laksana</w:t>
                        </w:r>
                      </w:p>
                      <w:p w:rsidR="004023F0" w:rsidRDefault="00691E1F">
                        <w:pPr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ab/>
                          <w:t>Sikap Masyarakat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rect id="_x0000_s2056" style="position:absolute;left:0;text-align:left;margin-left:41pt;margin-top:90pt;width:109.9pt;height:26.7pt;z-index:251662336;mso-width-relative:page;mso-height-relative:page">
                  <v:textbox>
                    <w:txbxContent>
                      <w:p w:rsidR="004023F0" w:rsidRDefault="00691E1F">
                        <w:pPr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2"/>
                            <w:lang w:val="zh-CN"/>
                          </w:rPr>
                          <w:t xml:space="preserve">penyebab </w:t>
                        </w: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KIPI</w:t>
                        </w:r>
                      </w:p>
                      <w:p w:rsidR="004023F0" w:rsidRDefault="00691E1F">
                        <w:pPr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ab/>
                          <w:t>Penyebab KIPI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s2057" type="#_x0000_t32" style="position:absolute;left:0;text-align:left;margin-left:95.45pt;margin-top:79.2pt;width:0;height:10.8pt;z-index:251663360;mso-width-relative:page;mso-height-relative:page">
                  <v:stroke endarrow="block"/>
                </v:shape>
              </w:pict>
            </w: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s2058" type="#_x0000_t32" style="position:absolute;left:0;text-align:left;margin-left:95.45pt;margin-top:116.7pt;width:0;height:11.55pt;z-index:251664384;mso-width-relative:page;mso-height-relative:page">
                  <v:stroke endarrow="block"/>
                </v:shape>
              </w:pict>
            </w:r>
          </w:p>
          <w:p w:rsidR="004023F0" w:rsidRDefault="004023F0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</w:p>
          <w:p w:rsidR="004023F0" w:rsidRDefault="004023F0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</w:p>
          <w:p w:rsidR="004023F0" w:rsidRDefault="004023F0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</w:p>
          <w:p w:rsidR="004023F0" w:rsidRDefault="00FC1728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rect id="_x0000_s2059" style="position:absolute;left:0;text-align:left;margin-left:41pt;margin-top:15pt;width:109.9pt;height:33.7pt;z-index:251665408;mso-width-relative:page;mso-height-relative:page">
                  <v:textbox>
                    <w:txbxContent>
                      <w:p w:rsidR="004023F0" w:rsidRDefault="00691E1F">
                        <w:pPr>
                          <w:jc w:val="center"/>
                          <w:rPr>
                            <w:rFonts w:ascii="Arial" w:hAnsi="Arial" w:cs="Arial"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2"/>
                            <w:lang w:val="en-US"/>
                          </w:rPr>
                          <w:t>RujukpasienkepelayananPemeriksaanUmum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s2060" type="#_x0000_t32" style="position:absolute;left:0;text-align:left;margin-left:95.15pt;margin-top:50.8pt;width:.4pt;height:11.25pt;flip:x;z-index:251666432;mso-width-relative:page;mso-height-relative:page">
                  <v:stroke endarrow="block"/>
                </v:shape>
              </w:pict>
            </w: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s2061" type="#_x0000_t32" style="position:absolute;left:0;text-align:left;margin-left:150.15pt;margin-top:75.95pt;width:16.4pt;height:0;z-index:251668480;mso-width-relative:page;mso-height-relative:page"/>
              </w:pict>
            </w: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oval id="_x0000_s2062" style="position:absolute;left:0;text-align:left;margin-left:41pt;margin-top:61.2pt;width:109.9pt;height:28.5pt;z-index:251669504;mso-width-relative:page;mso-height-relative:page">
                  <v:textbox>
                    <w:txbxContent>
                      <w:p w:rsidR="004023F0" w:rsidRDefault="00691E1F">
                        <w:pPr>
                          <w:jc w:val="center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Pencatatan dan pelaporan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2063" type="#_x0000_t114" style="position:absolute;left:0;text-align:left;margin-left:166.55pt;margin-top:55.05pt;width:49.2pt;height:34.65pt;z-index:251670528;mso-width-relative:page;mso-height-relative:page">
                  <v:textbox>
                    <w:txbxContent>
                      <w:p w:rsidR="004023F0" w:rsidRDefault="00691E1F">
                        <w:pPr>
                          <w:rPr>
                            <w:rFonts w:ascii="Helvetica" w:hAnsi="Helvetica"/>
                            <w:snapToGrid w:val="0"/>
                            <w:sz w:val="12"/>
                            <w:szCs w:val="12"/>
                          </w:rPr>
                        </w:pPr>
                        <w:r>
                          <w:rPr>
                            <w:rFonts w:ascii="Helvetica" w:hAnsi="Helvetica"/>
                            <w:snapToGrid w:val="0"/>
                            <w:sz w:val="12"/>
                            <w:szCs w:val="12"/>
                          </w:rPr>
                          <w:t>Buku KIPI</w:t>
                        </w:r>
                      </w:p>
                    </w:txbxContent>
                  </v:textbox>
                </v:shape>
              </w:pict>
            </w:r>
          </w:p>
          <w:p w:rsidR="004023F0" w:rsidRDefault="004023F0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</w:p>
          <w:p w:rsidR="004023F0" w:rsidRDefault="00FC1728">
            <w:pPr>
              <w:tabs>
                <w:tab w:val="center" w:pos="4677"/>
              </w:tabs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s2064" type="#_x0000_t114" style="position:absolute;left:0;text-align:left;margin-left:194.1pt;margin-top:21.7pt;width:63.3pt;height:22.75pt;z-index:251667456;mso-width-relative:page;mso-height-relative:page">
                  <v:textbox>
                    <w:txbxContent>
                      <w:p w:rsidR="004023F0" w:rsidRDefault="00691E1F">
                        <w:pPr>
                          <w:rPr>
                            <w:rFonts w:ascii="Helvetica" w:hAnsi="Helvetica"/>
                            <w:snapToGrid w:val="0"/>
                            <w:sz w:val="14"/>
                            <w:szCs w:val="14"/>
                          </w:rPr>
                        </w:pPr>
                        <w:r>
                          <w:rPr>
                            <w:rFonts w:ascii="Helvetica" w:hAnsi="Helvetica"/>
                            <w:snapToGrid w:val="0"/>
                            <w:sz w:val="14"/>
                            <w:szCs w:val="14"/>
                          </w:rPr>
                          <w:t>Laporan KIPI</w:t>
                        </w:r>
                      </w:p>
                    </w:txbxContent>
                  </v:textbox>
                </v:shape>
              </w:pict>
            </w:r>
            <w:r w:rsidR="00691E1F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ab/>
            </w:r>
          </w:p>
          <w:p w:rsidR="004023F0" w:rsidRDefault="004023F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F0">
        <w:tc>
          <w:tcPr>
            <w:tcW w:w="2036" w:type="dxa"/>
          </w:tcPr>
          <w:p w:rsidR="004023F0" w:rsidRDefault="00691E1F">
            <w:pPr>
              <w:spacing w:after="0" w:line="360" w:lineRule="auto"/>
              <w:ind w:left="284" w:hanging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 Pelayanan Terkait</w:t>
            </w:r>
          </w:p>
        </w:tc>
        <w:tc>
          <w:tcPr>
            <w:tcW w:w="7469" w:type="dxa"/>
          </w:tcPr>
          <w:p w:rsidR="004023F0" w:rsidRDefault="00691E1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Pelayanan Pemeriksaan Umum</w:t>
            </w:r>
          </w:p>
        </w:tc>
      </w:tr>
      <w:tr w:rsidR="004023F0">
        <w:tc>
          <w:tcPr>
            <w:tcW w:w="2036" w:type="dxa"/>
          </w:tcPr>
          <w:p w:rsidR="004023F0" w:rsidRDefault="00691E1F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 Distribusi</w:t>
            </w:r>
          </w:p>
        </w:tc>
        <w:tc>
          <w:tcPr>
            <w:tcW w:w="7469" w:type="dxa"/>
          </w:tcPr>
          <w:p w:rsidR="004023F0" w:rsidRDefault="00691E1F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  Pelayanan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Imunisasi</w:t>
            </w:r>
          </w:p>
        </w:tc>
      </w:tr>
    </w:tbl>
    <w:p w:rsidR="004023F0" w:rsidRDefault="004023F0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691E1F" w:rsidRDefault="00691E1F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691E1F" w:rsidRDefault="00691E1F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691E1F" w:rsidRDefault="00691E1F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691E1F" w:rsidRDefault="00691E1F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691E1F" w:rsidRDefault="00691E1F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691E1F" w:rsidRDefault="00691E1F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691E1F" w:rsidRDefault="00691E1F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691E1F" w:rsidRDefault="00691E1F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691E1F" w:rsidRPr="00691E1F" w:rsidRDefault="00691E1F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4023F0" w:rsidRDefault="00691E1F">
      <w:pPr>
        <w:spacing w:line="360" w:lineRule="auto"/>
        <w:rPr>
          <w:lang w:val="en-US"/>
        </w:rPr>
      </w:pPr>
      <w:r>
        <w:rPr>
          <w:rFonts w:ascii="Times New Roman" w:hAnsi="Times New Roman"/>
          <w:sz w:val="24"/>
          <w:szCs w:val="24"/>
        </w:rPr>
        <w:lastRenderedPageBreak/>
        <w:t>9. Rekaman historis perubahan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28"/>
        <w:gridCol w:w="3128"/>
        <w:gridCol w:w="2533"/>
      </w:tblGrid>
      <w:tr w:rsidR="00E4197A" w:rsidTr="00A16F97">
        <w:tc>
          <w:tcPr>
            <w:tcW w:w="675" w:type="dxa"/>
            <w:shd w:val="clear" w:color="auto" w:fill="auto"/>
          </w:tcPr>
          <w:p w:rsidR="00E4197A" w:rsidRDefault="00E4197A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3128" w:type="dxa"/>
            <w:shd w:val="clear" w:color="auto" w:fill="auto"/>
          </w:tcPr>
          <w:p w:rsidR="00E4197A" w:rsidRDefault="00E4197A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Yang diubah</w:t>
            </w:r>
          </w:p>
        </w:tc>
        <w:tc>
          <w:tcPr>
            <w:tcW w:w="3128" w:type="dxa"/>
            <w:shd w:val="clear" w:color="auto" w:fill="auto"/>
          </w:tcPr>
          <w:p w:rsidR="00E4197A" w:rsidRDefault="00E4197A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Isi Perubahan</w:t>
            </w:r>
          </w:p>
        </w:tc>
        <w:tc>
          <w:tcPr>
            <w:tcW w:w="2533" w:type="dxa"/>
            <w:shd w:val="clear" w:color="auto" w:fill="auto"/>
          </w:tcPr>
          <w:p w:rsidR="00E4197A" w:rsidRDefault="00E4197A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Tgl.mulai diberlakukan</w:t>
            </w:r>
          </w:p>
        </w:tc>
      </w:tr>
      <w:tr w:rsidR="00E4197A" w:rsidTr="00A16F97">
        <w:trPr>
          <w:trHeight w:val="1726"/>
        </w:trPr>
        <w:tc>
          <w:tcPr>
            <w:tcW w:w="675" w:type="dxa"/>
          </w:tcPr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8" w:type="dxa"/>
          </w:tcPr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2576" behindDoc="0" locked="0" layoutInCell="1" allowOverlap="1" wp14:anchorId="770F59B1" wp14:editId="22F0D0F1">
                  <wp:simplePos x="0" y="0"/>
                  <wp:positionH relativeFrom="column">
                    <wp:posOffset>501650</wp:posOffset>
                  </wp:positionH>
                  <wp:positionV relativeFrom="paragraph">
                    <wp:posOffset>37465</wp:posOffset>
                  </wp:positionV>
                  <wp:extent cx="790575" cy="885825"/>
                  <wp:effectExtent l="0" t="0" r="9525" b="9525"/>
                  <wp:wrapNone/>
                  <wp:docPr id="15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88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28" w:type="dxa"/>
          </w:tcPr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73600" behindDoc="0" locked="0" layoutInCell="1" allowOverlap="1" wp14:anchorId="0B8C67C6" wp14:editId="2475CF94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8890</wp:posOffset>
                  </wp:positionV>
                  <wp:extent cx="1563370" cy="960755"/>
                  <wp:effectExtent l="0" t="0" r="0" b="10795"/>
                  <wp:wrapNone/>
                  <wp:docPr id="14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370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33" w:type="dxa"/>
          </w:tcPr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Januari 2018</w:t>
            </w:r>
          </w:p>
        </w:tc>
      </w:tr>
      <w:tr w:rsidR="00E4197A" w:rsidTr="00A16F97">
        <w:tc>
          <w:tcPr>
            <w:tcW w:w="675" w:type="dxa"/>
          </w:tcPr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8" w:type="dxa"/>
          </w:tcPr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kepala puskesmas : drg.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Intan Apriliani</w:t>
            </w:r>
          </w:p>
        </w:tc>
        <w:tc>
          <w:tcPr>
            <w:tcW w:w="3128" w:type="dxa"/>
          </w:tcPr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kepala puskesmas : </w:t>
            </w:r>
          </w:p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 Atikah</w:t>
            </w:r>
          </w:p>
        </w:tc>
        <w:tc>
          <w:tcPr>
            <w:tcW w:w="2533" w:type="dxa"/>
          </w:tcPr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 Agustus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E4197A" w:rsidTr="00A16F97">
        <w:tc>
          <w:tcPr>
            <w:tcW w:w="675" w:type="dxa"/>
          </w:tcPr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8" w:type="dxa"/>
          </w:tcPr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 ketua tim mutu :</w:t>
            </w:r>
          </w:p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Syah Agung</w:t>
            </w:r>
          </w:p>
        </w:tc>
        <w:tc>
          <w:tcPr>
            <w:tcW w:w="3128" w:type="dxa"/>
          </w:tcPr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ketua tim mutu : </w:t>
            </w:r>
          </w:p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Riski Anna Lestari</w:t>
            </w:r>
          </w:p>
        </w:tc>
        <w:tc>
          <w:tcPr>
            <w:tcW w:w="2533" w:type="dxa"/>
          </w:tcPr>
          <w:p w:rsidR="00E4197A" w:rsidRPr="00345FAE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</w:tr>
      <w:tr w:rsidR="00E4197A" w:rsidTr="00A16F97">
        <w:tc>
          <w:tcPr>
            <w:tcW w:w="675" w:type="dxa"/>
          </w:tcPr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8" w:type="dxa"/>
          </w:tcPr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PJ UKM : </w:t>
            </w:r>
          </w:p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Muryani</w:t>
            </w:r>
          </w:p>
        </w:tc>
        <w:tc>
          <w:tcPr>
            <w:tcW w:w="3128" w:type="dxa"/>
          </w:tcPr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PJ UKM : </w:t>
            </w:r>
          </w:p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Amin Sobariyah</w:t>
            </w:r>
          </w:p>
        </w:tc>
        <w:tc>
          <w:tcPr>
            <w:tcW w:w="2533" w:type="dxa"/>
          </w:tcPr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E4197A" w:rsidTr="00A16F97">
        <w:tc>
          <w:tcPr>
            <w:tcW w:w="675" w:type="dxa"/>
          </w:tcPr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8" w:type="dxa"/>
          </w:tcPr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Nama PJ UKM :</w:t>
            </w:r>
          </w:p>
          <w:p w:rsidR="00E4197A" w:rsidRPr="001528A7" w:rsidRDefault="00E4197A" w:rsidP="00A16F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Amin Sobariyah</w:t>
            </w:r>
          </w:p>
        </w:tc>
        <w:tc>
          <w:tcPr>
            <w:tcW w:w="3128" w:type="dxa"/>
          </w:tcPr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Nama PJ UKM : </w:t>
            </w:r>
          </w:p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Dian Sulanjari</w:t>
            </w:r>
          </w:p>
        </w:tc>
        <w:tc>
          <w:tcPr>
            <w:tcW w:w="2533" w:type="dxa"/>
          </w:tcPr>
          <w:p w:rsidR="00E4197A" w:rsidRPr="002402E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E4197A" w:rsidTr="00A16F97">
        <w:tc>
          <w:tcPr>
            <w:tcW w:w="675" w:type="dxa"/>
          </w:tcPr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8" w:type="dxa"/>
          </w:tcPr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Nama ketua tim mutu : </w:t>
            </w:r>
          </w:p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Riski Anna Lestari</w:t>
            </w:r>
          </w:p>
        </w:tc>
        <w:tc>
          <w:tcPr>
            <w:tcW w:w="3128" w:type="dxa"/>
          </w:tcPr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Nama ketua tim mutu: </w:t>
            </w:r>
          </w:p>
          <w:p w:rsidR="00E4197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Amin Sobariyah</w:t>
            </w:r>
          </w:p>
        </w:tc>
        <w:tc>
          <w:tcPr>
            <w:tcW w:w="2533" w:type="dxa"/>
          </w:tcPr>
          <w:p w:rsidR="00E4197A" w:rsidRPr="002402EA" w:rsidRDefault="00E4197A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</w:tbl>
    <w:p w:rsidR="004023F0" w:rsidRDefault="004023F0">
      <w:pPr>
        <w:rPr>
          <w:lang w:val="en-US"/>
        </w:rPr>
      </w:pPr>
    </w:p>
    <w:p w:rsidR="004023F0" w:rsidRDefault="004023F0"/>
    <w:p w:rsidR="004023F0" w:rsidRDefault="004023F0">
      <w:pPr>
        <w:rPr>
          <w:lang w:val="en-US"/>
        </w:rPr>
      </w:pPr>
    </w:p>
    <w:p w:rsidR="004023F0" w:rsidRDefault="004023F0">
      <w:pPr>
        <w:rPr>
          <w:lang w:val="en-US"/>
        </w:rPr>
      </w:pPr>
    </w:p>
    <w:p w:rsidR="004023F0" w:rsidRDefault="004023F0">
      <w:pPr>
        <w:rPr>
          <w:lang w:val="en-US"/>
        </w:rPr>
      </w:pPr>
    </w:p>
    <w:p w:rsidR="004023F0" w:rsidRDefault="004023F0">
      <w:pPr>
        <w:rPr>
          <w:lang w:val="en-US"/>
        </w:rPr>
      </w:pPr>
    </w:p>
    <w:p w:rsidR="004023F0" w:rsidRDefault="004023F0">
      <w:pPr>
        <w:rPr>
          <w:lang w:val="en-US"/>
        </w:rPr>
      </w:pPr>
    </w:p>
    <w:p w:rsidR="004023F0" w:rsidRDefault="004023F0">
      <w:pPr>
        <w:rPr>
          <w:lang w:val="en-US"/>
        </w:rPr>
      </w:pPr>
    </w:p>
    <w:p w:rsidR="004023F0" w:rsidRDefault="004023F0">
      <w:pPr>
        <w:rPr>
          <w:lang w:val="en-US"/>
        </w:rPr>
      </w:pPr>
    </w:p>
    <w:p w:rsidR="004023F0" w:rsidRDefault="004023F0">
      <w:pPr>
        <w:rPr>
          <w:lang w:val="en-US"/>
        </w:rPr>
      </w:pPr>
    </w:p>
    <w:p w:rsidR="004023F0" w:rsidRDefault="004023F0">
      <w:pPr>
        <w:rPr>
          <w:lang w:val="en-US"/>
        </w:rPr>
      </w:pPr>
    </w:p>
    <w:p w:rsidR="004023F0" w:rsidRDefault="004023F0">
      <w:pPr>
        <w:rPr>
          <w:lang w:val="en-US"/>
        </w:rPr>
      </w:pPr>
    </w:p>
    <w:p w:rsidR="004023F0" w:rsidRDefault="004023F0">
      <w:pPr>
        <w:rPr>
          <w:lang w:val="en-US"/>
        </w:rPr>
      </w:pPr>
    </w:p>
    <w:p w:rsidR="004023F0" w:rsidRDefault="004023F0">
      <w:pPr>
        <w:rPr>
          <w:lang w:val="en-US"/>
        </w:rPr>
      </w:pPr>
    </w:p>
    <w:p w:rsidR="004023F0" w:rsidRDefault="004023F0">
      <w:pPr>
        <w:rPr>
          <w:lang w:val="en-US"/>
        </w:rPr>
      </w:pPr>
    </w:p>
    <w:p w:rsidR="004023F0" w:rsidRDefault="004023F0">
      <w:pPr>
        <w:rPr>
          <w:lang w:val="en-US"/>
        </w:rPr>
      </w:pPr>
    </w:p>
    <w:p w:rsidR="004023F0" w:rsidRDefault="004023F0"/>
    <w:p w:rsidR="00FC1728" w:rsidRPr="00FC1728" w:rsidRDefault="00FC1728"/>
    <w:p w:rsidR="004023F0" w:rsidRDefault="004023F0"/>
    <w:tbl>
      <w:tblPr>
        <w:tblStyle w:val="TableGrid"/>
        <w:tblW w:w="9774" w:type="dxa"/>
        <w:tblInd w:w="-2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4"/>
        <w:gridCol w:w="1214"/>
        <w:gridCol w:w="1565"/>
        <w:gridCol w:w="2217"/>
        <w:gridCol w:w="2584"/>
      </w:tblGrid>
      <w:tr w:rsidR="004023F0">
        <w:trPr>
          <w:trHeight w:val="803"/>
        </w:trPr>
        <w:tc>
          <w:tcPr>
            <w:tcW w:w="2194" w:type="dxa"/>
            <w:vMerge w:val="restart"/>
            <w:tcBorders>
              <w:bottom w:val="single" w:sz="4" w:space="0" w:color="auto"/>
            </w:tcBorders>
            <w:vAlign w:val="center"/>
          </w:tcPr>
          <w:p w:rsidR="004023F0" w:rsidRDefault="00691E1F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lastRenderedPageBreak/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-147955</wp:posOffset>
                  </wp:positionH>
                  <wp:positionV relativeFrom="paragraph">
                    <wp:posOffset>-279400</wp:posOffset>
                  </wp:positionV>
                  <wp:extent cx="1565275" cy="960755"/>
                  <wp:effectExtent l="0" t="0" r="0" b="0"/>
                  <wp:wrapNone/>
                  <wp:docPr id="11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275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023F0" w:rsidRDefault="004023F0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4023F0" w:rsidRDefault="004023F0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4023F0" w:rsidRDefault="004023F0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4023F0" w:rsidRDefault="004023F0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4023F0" w:rsidRDefault="00691E1F" w:rsidP="00FC172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</w:rPr>
              <w:t xml:space="preserve">PUSKESMAS </w:t>
            </w:r>
            <w:r w:rsidR="00FC1728">
              <w:rPr>
                <w:rFonts w:ascii="Bookman Old Style" w:eastAsia="Times New Roman" w:hAnsi="Bookman Old Style"/>
                <w:b/>
                <w:bCs/>
                <w:color w:val="000000"/>
              </w:rPr>
              <w:t>TONDANO</w:t>
            </w:r>
          </w:p>
        </w:tc>
        <w:tc>
          <w:tcPr>
            <w:tcW w:w="4996" w:type="dxa"/>
            <w:gridSpan w:val="3"/>
            <w:tcBorders>
              <w:bottom w:val="single" w:sz="4" w:space="0" w:color="auto"/>
            </w:tcBorders>
            <w:vAlign w:val="center"/>
          </w:tcPr>
          <w:p w:rsidR="004023F0" w:rsidRDefault="00691E1F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KEJADIAN IKUTAN PASCA IMUNISASI (KIPI)</w:t>
            </w:r>
          </w:p>
        </w:tc>
        <w:tc>
          <w:tcPr>
            <w:tcW w:w="2584" w:type="dxa"/>
            <w:vMerge w:val="restart"/>
            <w:tcBorders>
              <w:bottom w:val="single" w:sz="4" w:space="0" w:color="auto"/>
            </w:tcBorders>
            <w:vAlign w:val="center"/>
          </w:tcPr>
          <w:p w:rsidR="004023F0" w:rsidRDefault="00691E1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Disahkan oleh Kepala Puskesmas</w:t>
            </w:r>
          </w:p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4023F0" w:rsidRDefault="00691E1F" w:rsidP="00FC1728">
            <w:pPr>
              <w:spacing w:after="0" w:line="240" w:lineRule="auto"/>
              <w:jc w:val="center"/>
              <w:rPr>
                <w:rFonts w:eastAsia="Times New Roman"/>
                <w:color w:val="000000"/>
                <w:u w:val="single"/>
              </w:rPr>
            </w:pPr>
            <w:r>
              <w:rPr>
                <w:rFonts w:eastAsia="Times New Roman"/>
                <w:color w:val="000000"/>
                <w:u w:val="single"/>
              </w:rPr>
              <w:t xml:space="preserve">dr. </w:t>
            </w:r>
            <w:r w:rsidR="00FC1728">
              <w:rPr>
                <w:rFonts w:eastAsia="Times New Roman"/>
                <w:color w:val="000000"/>
                <w:u w:val="single"/>
              </w:rPr>
              <w:t>Atikah</w:t>
            </w:r>
            <w:bookmarkStart w:id="0" w:name="_GoBack"/>
            <w:bookmarkEnd w:id="0"/>
          </w:p>
          <w:p w:rsidR="004023F0" w:rsidRDefault="00691E1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u w:val="single"/>
              </w:rPr>
              <w:t>NIP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r w:rsidR="00FC1728">
              <w:rPr>
                <w:rFonts w:eastAsia="Times New Roman"/>
                <w:color w:val="000000"/>
                <w:sz w:val="18"/>
                <w:szCs w:val="18"/>
              </w:rPr>
              <w:t>19</w:t>
            </w:r>
            <w:r w:rsidR="00FC1728">
              <w:rPr>
                <w:rFonts w:eastAsia="Times New Roman"/>
                <w:color w:val="000000"/>
                <w:sz w:val="18"/>
                <w:szCs w:val="18"/>
                <w:lang w:val="en-US"/>
              </w:rPr>
              <w:t>650411</w:t>
            </w:r>
            <w:r w:rsidR="00FC1728">
              <w:rPr>
                <w:rFonts w:eastAsia="Times New Roman"/>
                <w:color w:val="000000"/>
                <w:sz w:val="18"/>
                <w:szCs w:val="18"/>
              </w:rPr>
              <w:t xml:space="preserve"> 200701 2 006</w:t>
            </w:r>
          </w:p>
          <w:p w:rsidR="004023F0" w:rsidRDefault="004023F0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4023F0">
        <w:trPr>
          <w:trHeight w:val="352"/>
        </w:trPr>
        <w:tc>
          <w:tcPr>
            <w:tcW w:w="2194" w:type="dxa"/>
            <w:vMerge/>
            <w:tcBorders>
              <w:top w:val="single" w:sz="4" w:space="0" w:color="auto"/>
            </w:tcBorders>
            <w:vAlign w:val="center"/>
          </w:tcPr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</w:tcBorders>
            <w:vAlign w:val="center"/>
          </w:tcPr>
          <w:p w:rsidR="004023F0" w:rsidRDefault="00691E1F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  <w:t>DAFTAR</w:t>
            </w:r>
          </w:p>
          <w:p w:rsidR="004023F0" w:rsidRDefault="00691E1F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  <w:t>TILIK</w:t>
            </w:r>
          </w:p>
        </w:tc>
        <w:tc>
          <w:tcPr>
            <w:tcW w:w="1565" w:type="dxa"/>
            <w:tcBorders>
              <w:top w:val="single" w:sz="4" w:space="0" w:color="auto"/>
            </w:tcBorders>
            <w:vAlign w:val="center"/>
          </w:tcPr>
          <w:p w:rsidR="004023F0" w:rsidRDefault="00691E1F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Dokumen</w:t>
            </w:r>
          </w:p>
        </w:tc>
        <w:tc>
          <w:tcPr>
            <w:tcW w:w="2217" w:type="dxa"/>
            <w:tcBorders>
              <w:top w:val="single" w:sz="4" w:space="0" w:color="auto"/>
            </w:tcBorders>
            <w:vAlign w:val="center"/>
          </w:tcPr>
          <w:p w:rsidR="004023F0" w:rsidRDefault="00691E1F" w:rsidP="00FC172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584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4023F0">
        <w:trPr>
          <w:trHeight w:val="352"/>
        </w:trPr>
        <w:tc>
          <w:tcPr>
            <w:tcW w:w="2194" w:type="dxa"/>
            <w:vMerge/>
            <w:vAlign w:val="center"/>
          </w:tcPr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4023F0" w:rsidRDefault="004023F0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4023F0" w:rsidRDefault="00691E1F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Revisi</w:t>
            </w:r>
          </w:p>
        </w:tc>
        <w:tc>
          <w:tcPr>
            <w:tcW w:w="2217" w:type="dxa"/>
            <w:vAlign w:val="center"/>
          </w:tcPr>
          <w:p w:rsidR="004023F0" w:rsidRDefault="00691E1F" w:rsidP="00FC1728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>:</w:t>
            </w:r>
            <w:r>
              <w:rPr>
                <w:rFonts w:eastAsia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2584" w:type="dxa"/>
            <w:vMerge/>
            <w:tcBorders>
              <w:bottom w:val="nil"/>
            </w:tcBorders>
            <w:vAlign w:val="center"/>
          </w:tcPr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4023F0">
        <w:trPr>
          <w:trHeight w:val="513"/>
        </w:trPr>
        <w:tc>
          <w:tcPr>
            <w:tcW w:w="2194" w:type="dxa"/>
            <w:vMerge/>
            <w:vAlign w:val="center"/>
          </w:tcPr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4023F0" w:rsidRDefault="004023F0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4023F0" w:rsidRDefault="00691E1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>Tgl. Terbit</w:t>
            </w:r>
          </w:p>
        </w:tc>
        <w:tc>
          <w:tcPr>
            <w:tcW w:w="2217" w:type="dxa"/>
            <w:vAlign w:val="center"/>
          </w:tcPr>
          <w:p w:rsidR="004023F0" w:rsidRDefault="00691E1F" w:rsidP="00FC172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584" w:type="dxa"/>
            <w:vMerge/>
            <w:tcBorders>
              <w:bottom w:val="nil"/>
            </w:tcBorders>
            <w:vAlign w:val="center"/>
          </w:tcPr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4023F0">
        <w:trPr>
          <w:trHeight w:val="866"/>
        </w:trPr>
        <w:tc>
          <w:tcPr>
            <w:tcW w:w="2194" w:type="dxa"/>
            <w:vMerge/>
            <w:vAlign w:val="center"/>
          </w:tcPr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4023F0" w:rsidRDefault="004023F0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4023F0" w:rsidRDefault="00691E1F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Halaman</w:t>
            </w:r>
          </w:p>
        </w:tc>
        <w:tc>
          <w:tcPr>
            <w:tcW w:w="2217" w:type="dxa"/>
            <w:vAlign w:val="center"/>
          </w:tcPr>
          <w:p w:rsidR="004023F0" w:rsidRDefault="00691E1F" w:rsidP="00FC172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584" w:type="dxa"/>
            <w:vMerge/>
            <w:vAlign w:val="center"/>
          </w:tcPr>
          <w:p w:rsidR="004023F0" w:rsidRDefault="004023F0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</w:tbl>
    <w:p w:rsidR="004023F0" w:rsidRDefault="004023F0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5386"/>
        <w:gridCol w:w="567"/>
        <w:gridCol w:w="851"/>
        <w:gridCol w:w="1417"/>
      </w:tblGrid>
      <w:tr w:rsidR="004023F0">
        <w:trPr>
          <w:cantSplit/>
          <w:trHeight w:val="227"/>
        </w:trPr>
        <w:tc>
          <w:tcPr>
            <w:tcW w:w="568" w:type="dxa"/>
          </w:tcPr>
          <w:p w:rsidR="004023F0" w:rsidRDefault="00691E1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023F0" w:rsidRDefault="004023F0">
            <w:pPr>
              <w:tabs>
                <w:tab w:val="left" w:pos="426"/>
                <w:tab w:val="left" w:pos="1134"/>
              </w:tabs>
              <w:spacing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nil"/>
            </w:tcBorders>
          </w:tcPr>
          <w:p w:rsidR="004023F0" w:rsidRDefault="00691E1F">
            <w:pPr>
              <w:tabs>
                <w:tab w:val="left" w:pos="-392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Langkah Kegiatan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4023F0" w:rsidRDefault="00691E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Ya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4023F0" w:rsidRDefault="00691E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Tidak</w:t>
            </w:r>
          </w:p>
        </w:tc>
        <w:tc>
          <w:tcPr>
            <w:tcW w:w="1417" w:type="dxa"/>
            <w:tcBorders>
              <w:left w:val="nil"/>
            </w:tcBorders>
            <w:vAlign w:val="center"/>
          </w:tcPr>
          <w:p w:rsidR="004023F0" w:rsidRDefault="00691E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Tidak Berlaku</w:t>
            </w:r>
          </w:p>
        </w:tc>
      </w:tr>
      <w:tr w:rsidR="004023F0">
        <w:trPr>
          <w:cantSplit/>
          <w:trHeight w:val="227"/>
        </w:trPr>
        <w:tc>
          <w:tcPr>
            <w:tcW w:w="568" w:type="dxa"/>
          </w:tcPr>
          <w:p w:rsidR="004023F0" w:rsidRDefault="00691E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023F0" w:rsidRDefault="00691E1F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4023F0" w:rsidRDefault="00691E1F">
            <w:pPr>
              <w:pStyle w:val="BodyText"/>
              <w:tabs>
                <w:tab w:val="left" w:pos="426"/>
                <w:tab w:val="left" w:pos="851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Petugas menemukan kasus Kejadian Ikutan Pasca Imunisasi (KIPI)</w:t>
            </w:r>
          </w:p>
          <w:p w:rsidR="004023F0" w:rsidRDefault="004023F0">
            <w:pPr>
              <w:tabs>
                <w:tab w:val="left" w:pos="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023F0" w:rsidRDefault="004023F0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4023F0" w:rsidRDefault="004023F0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4023F0" w:rsidRDefault="004023F0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F0">
        <w:trPr>
          <w:cantSplit/>
          <w:trHeight w:val="227"/>
        </w:trPr>
        <w:tc>
          <w:tcPr>
            <w:tcW w:w="568" w:type="dxa"/>
          </w:tcPr>
          <w:p w:rsidR="004023F0" w:rsidRDefault="00691E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023F0" w:rsidRDefault="00691E1F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4023F0" w:rsidRDefault="00691E1F">
            <w:pPr>
              <w:pStyle w:val="BodyText"/>
              <w:tabs>
                <w:tab w:val="left" w:pos="426"/>
                <w:tab w:val="left" w:pos="851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Petugas melakukan </w:t>
            </w:r>
            <w:r>
              <w:rPr>
                <w:sz w:val="24"/>
                <w:szCs w:val="24"/>
                <w:lang w:val="en-US"/>
              </w:rPr>
              <w:t>anamnesa</w:t>
            </w:r>
            <w:r>
              <w:rPr>
                <w:sz w:val="24"/>
                <w:szCs w:val="24"/>
              </w:rPr>
              <w:t xml:space="preserve"> dengan pasien</w:t>
            </w:r>
          </w:p>
          <w:p w:rsidR="004023F0" w:rsidRDefault="004023F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023F0" w:rsidRDefault="004023F0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4023F0" w:rsidRDefault="004023F0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4023F0" w:rsidRDefault="004023F0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F0">
        <w:trPr>
          <w:cantSplit/>
          <w:trHeight w:val="227"/>
        </w:trPr>
        <w:tc>
          <w:tcPr>
            <w:tcW w:w="568" w:type="dxa"/>
          </w:tcPr>
          <w:p w:rsidR="004023F0" w:rsidRDefault="00691E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023F0" w:rsidRDefault="00691E1F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4023F0" w:rsidRDefault="00691E1F">
            <w:pPr>
              <w:pStyle w:val="BodyText"/>
              <w:tabs>
                <w:tab w:val="left" w:pos="426"/>
                <w:tab w:val="left" w:pos="851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Petugas melakukan identifikasi kasus, vaksin, tata laksana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4023F0" w:rsidRDefault="004023F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023F0" w:rsidRDefault="004023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4023F0" w:rsidRDefault="004023F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4023F0" w:rsidRDefault="004023F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F0">
        <w:trPr>
          <w:cantSplit/>
          <w:trHeight w:val="227"/>
        </w:trPr>
        <w:tc>
          <w:tcPr>
            <w:tcW w:w="568" w:type="dxa"/>
          </w:tcPr>
          <w:p w:rsidR="004023F0" w:rsidRDefault="00691E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023F0" w:rsidRDefault="00691E1F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4023F0" w:rsidRDefault="00691E1F">
            <w:pPr>
              <w:pStyle w:val="BodyText"/>
              <w:tabs>
                <w:tab w:val="left" w:pos="426"/>
                <w:tab w:val="left" w:pos="851"/>
              </w:tabs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Petugas melakukan analisis  penyebab KIPI </w:t>
            </w:r>
          </w:p>
          <w:p w:rsidR="004023F0" w:rsidRDefault="004023F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023F0" w:rsidRDefault="004023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4023F0" w:rsidRDefault="004023F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4023F0" w:rsidRDefault="004023F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F0">
        <w:trPr>
          <w:cantSplit/>
          <w:trHeight w:val="227"/>
        </w:trPr>
        <w:tc>
          <w:tcPr>
            <w:tcW w:w="568" w:type="dxa"/>
          </w:tcPr>
          <w:p w:rsidR="004023F0" w:rsidRDefault="00691E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023F0" w:rsidRDefault="00691E1F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4023F0" w:rsidRDefault="00691E1F">
            <w:pPr>
              <w:pStyle w:val="BodyText"/>
              <w:tabs>
                <w:tab w:val="left" w:pos="426"/>
                <w:tab w:val="left" w:pos="851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Petugas</w:t>
            </w:r>
            <w:r>
              <w:rPr>
                <w:sz w:val="24"/>
                <w:szCs w:val="24"/>
                <w:lang w:val="en-US"/>
              </w:rPr>
              <w:t xml:space="preserve"> merujuk pasien kepelayanan pemeriksaan umum.</w:t>
            </w:r>
          </w:p>
          <w:p w:rsidR="004023F0" w:rsidRDefault="004023F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023F0" w:rsidRDefault="004023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4023F0" w:rsidRDefault="004023F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4023F0" w:rsidRDefault="004023F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F0">
        <w:trPr>
          <w:cantSplit/>
          <w:trHeight w:val="227"/>
        </w:trPr>
        <w:tc>
          <w:tcPr>
            <w:tcW w:w="568" w:type="dxa"/>
          </w:tcPr>
          <w:p w:rsidR="004023F0" w:rsidRDefault="00691E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023F0" w:rsidRDefault="00691E1F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4023F0" w:rsidRDefault="00691E1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Petugas melakukan pencatatan dan pelaporan kasus KIPI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567" w:type="dxa"/>
            <w:tcBorders>
              <w:left w:val="nil"/>
            </w:tcBorders>
          </w:tcPr>
          <w:p w:rsidR="004023F0" w:rsidRDefault="004023F0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4023F0" w:rsidRDefault="004023F0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4023F0" w:rsidRDefault="004023F0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F0">
        <w:trPr>
          <w:cantSplit/>
          <w:trHeight w:val="227"/>
        </w:trPr>
        <w:tc>
          <w:tcPr>
            <w:tcW w:w="568" w:type="dxa"/>
          </w:tcPr>
          <w:p w:rsidR="004023F0" w:rsidRDefault="004023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zh-CN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023F0" w:rsidRDefault="004023F0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386" w:type="dxa"/>
            <w:tcBorders>
              <w:left w:val="nil"/>
            </w:tcBorders>
          </w:tcPr>
          <w:p w:rsidR="004023F0" w:rsidRDefault="00691E1F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Jumlah</w:t>
            </w:r>
          </w:p>
        </w:tc>
        <w:tc>
          <w:tcPr>
            <w:tcW w:w="567" w:type="dxa"/>
            <w:tcBorders>
              <w:left w:val="nil"/>
            </w:tcBorders>
          </w:tcPr>
          <w:p w:rsidR="004023F0" w:rsidRDefault="004023F0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4023F0" w:rsidRDefault="004023F0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4023F0" w:rsidRDefault="004023F0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23F0" w:rsidRDefault="004023F0">
      <w:pPr>
        <w:rPr>
          <w:lang w:val="en-US"/>
        </w:rPr>
      </w:pPr>
    </w:p>
    <w:p w:rsidR="004023F0" w:rsidRDefault="00FC1728">
      <w:pPr>
        <w:rPr>
          <w:lang w:val="en-US"/>
        </w:rPr>
      </w:pPr>
      <w:r>
        <w:rPr>
          <w:lang w:eastAsia="id-ID"/>
        </w:rPr>
        <w:pict>
          <v:rect id="_x0000_s2065" style="position:absolute;margin-left:208.6pt;margin-top:21.9pt;width:225pt;height:147.35pt;z-index:251656192;mso-width-relative:page;mso-height-relative:page" strokecolor="white [3212]">
            <v:textbox>
              <w:txbxContent>
                <w:p w:rsidR="004023F0" w:rsidRDefault="004023F0">
                  <w:pPr>
                    <w:spacing w:line="240" w:lineRule="auto"/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p w:rsidR="004023F0" w:rsidRDefault="00FC1728">
      <w:r>
        <w:rPr>
          <w:lang w:eastAsia="id-ID"/>
        </w:rPr>
        <w:pict>
          <v:rect id="_x0000_s2066" style="position:absolute;margin-left:162pt;margin-top:223.7pt;width:95.25pt;height:39pt;z-index:251655168;mso-width-relative:page;mso-height-relative:page" stroked="f">
            <v:textbox>
              <w:txbxContent>
                <w:p w:rsidR="004023F0" w:rsidRDefault="00691E1F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4/4</w:t>
                  </w:r>
                </w:p>
              </w:txbxContent>
            </v:textbox>
          </v:rect>
        </w:pict>
      </w:r>
    </w:p>
    <w:sectPr w:rsidR="004023F0">
      <w:pgSz w:w="11907" w:h="18711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F23C04"/>
    <w:multiLevelType w:val="singleLevel"/>
    <w:tmpl w:val="ACF23C04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C721A5A5"/>
    <w:multiLevelType w:val="singleLevel"/>
    <w:tmpl w:val="C721A5A5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FDA272C4"/>
    <w:multiLevelType w:val="singleLevel"/>
    <w:tmpl w:val="FDA272C4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>
    <w:nsid w:val="3DB3C958"/>
    <w:multiLevelType w:val="singleLevel"/>
    <w:tmpl w:val="3DB3C958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0167"/>
    <w:rsid w:val="0000757C"/>
    <w:rsid w:val="000368F9"/>
    <w:rsid w:val="0004174F"/>
    <w:rsid w:val="00060167"/>
    <w:rsid w:val="0006111B"/>
    <w:rsid w:val="001101D5"/>
    <w:rsid w:val="00120B25"/>
    <w:rsid w:val="0015791E"/>
    <w:rsid w:val="00167D32"/>
    <w:rsid w:val="001C2975"/>
    <w:rsid w:val="001C32AD"/>
    <w:rsid w:val="001D33E1"/>
    <w:rsid w:val="001D506E"/>
    <w:rsid w:val="001D7836"/>
    <w:rsid w:val="002625CD"/>
    <w:rsid w:val="0027048F"/>
    <w:rsid w:val="002734A3"/>
    <w:rsid w:val="0028140B"/>
    <w:rsid w:val="002B696B"/>
    <w:rsid w:val="002C2D29"/>
    <w:rsid w:val="002D556C"/>
    <w:rsid w:val="002F65D2"/>
    <w:rsid w:val="00311753"/>
    <w:rsid w:val="0031653D"/>
    <w:rsid w:val="00330B95"/>
    <w:rsid w:val="003310CF"/>
    <w:rsid w:val="003424BE"/>
    <w:rsid w:val="00355BDA"/>
    <w:rsid w:val="003756B1"/>
    <w:rsid w:val="00381F3B"/>
    <w:rsid w:val="003831B3"/>
    <w:rsid w:val="003959BF"/>
    <w:rsid w:val="00397BDC"/>
    <w:rsid w:val="003B60D9"/>
    <w:rsid w:val="003B74B4"/>
    <w:rsid w:val="004023F0"/>
    <w:rsid w:val="004117BF"/>
    <w:rsid w:val="00413807"/>
    <w:rsid w:val="0042584B"/>
    <w:rsid w:val="00442956"/>
    <w:rsid w:val="00463BB6"/>
    <w:rsid w:val="00477BCD"/>
    <w:rsid w:val="00484083"/>
    <w:rsid w:val="004A494E"/>
    <w:rsid w:val="004A59B2"/>
    <w:rsid w:val="004C7AF6"/>
    <w:rsid w:val="00521AAA"/>
    <w:rsid w:val="00530766"/>
    <w:rsid w:val="0055431E"/>
    <w:rsid w:val="0055538E"/>
    <w:rsid w:val="005736F5"/>
    <w:rsid w:val="005D4AE7"/>
    <w:rsid w:val="005D72D0"/>
    <w:rsid w:val="005E2290"/>
    <w:rsid w:val="005F3B18"/>
    <w:rsid w:val="00691E1F"/>
    <w:rsid w:val="006A7BDC"/>
    <w:rsid w:val="006E2CF1"/>
    <w:rsid w:val="007060B4"/>
    <w:rsid w:val="0071658E"/>
    <w:rsid w:val="00771068"/>
    <w:rsid w:val="00777659"/>
    <w:rsid w:val="00780B29"/>
    <w:rsid w:val="007A6BDE"/>
    <w:rsid w:val="007B3302"/>
    <w:rsid w:val="007C2A09"/>
    <w:rsid w:val="007D7E06"/>
    <w:rsid w:val="007F175A"/>
    <w:rsid w:val="00804B0B"/>
    <w:rsid w:val="008124CD"/>
    <w:rsid w:val="00812B54"/>
    <w:rsid w:val="008464DD"/>
    <w:rsid w:val="00857185"/>
    <w:rsid w:val="00873093"/>
    <w:rsid w:val="00875151"/>
    <w:rsid w:val="008A1477"/>
    <w:rsid w:val="008A4450"/>
    <w:rsid w:val="008A4A26"/>
    <w:rsid w:val="008A7AEB"/>
    <w:rsid w:val="008B627B"/>
    <w:rsid w:val="008C514B"/>
    <w:rsid w:val="008D0922"/>
    <w:rsid w:val="008D624B"/>
    <w:rsid w:val="00900F3C"/>
    <w:rsid w:val="00992B96"/>
    <w:rsid w:val="00A85F3C"/>
    <w:rsid w:val="00AA3C53"/>
    <w:rsid w:val="00AB3C2B"/>
    <w:rsid w:val="00AD6DAE"/>
    <w:rsid w:val="00B05287"/>
    <w:rsid w:val="00B137E6"/>
    <w:rsid w:val="00B23F22"/>
    <w:rsid w:val="00B81113"/>
    <w:rsid w:val="00B86F79"/>
    <w:rsid w:val="00BA5F91"/>
    <w:rsid w:val="00BF304B"/>
    <w:rsid w:val="00C3661F"/>
    <w:rsid w:val="00C63D29"/>
    <w:rsid w:val="00CE5866"/>
    <w:rsid w:val="00D31384"/>
    <w:rsid w:val="00D624DC"/>
    <w:rsid w:val="00D662B0"/>
    <w:rsid w:val="00DB248A"/>
    <w:rsid w:val="00DC0A51"/>
    <w:rsid w:val="00DC41B4"/>
    <w:rsid w:val="00DF3303"/>
    <w:rsid w:val="00E003BA"/>
    <w:rsid w:val="00E015D7"/>
    <w:rsid w:val="00E0340A"/>
    <w:rsid w:val="00E32CBC"/>
    <w:rsid w:val="00E4197A"/>
    <w:rsid w:val="00E52F3E"/>
    <w:rsid w:val="00E60FAE"/>
    <w:rsid w:val="00E73207"/>
    <w:rsid w:val="00E8453B"/>
    <w:rsid w:val="00E91727"/>
    <w:rsid w:val="00EC0408"/>
    <w:rsid w:val="00EC2276"/>
    <w:rsid w:val="00EC3DC6"/>
    <w:rsid w:val="00EF19B1"/>
    <w:rsid w:val="00F1528F"/>
    <w:rsid w:val="00F30A37"/>
    <w:rsid w:val="00F628E3"/>
    <w:rsid w:val="00F8169E"/>
    <w:rsid w:val="00F872C8"/>
    <w:rsid w:val="00FC14C0"/>
    <w:rsid w:val="00FC1728"/>
    <w:rsid w:val="00FC25BA"/>
    <w:rsid w:val="00FD64CB"/>
    <w:rsid w:val="00FE5D3A"/>
    <w:rsid w:val="34F61AE2"/>
    <w:rsid w:val="36AF6AAD"/>
    <w:rsid w:val="547B2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 fillcolor="white">
      <v:fill color="white"/>
    </o:shapedefaults>
    <o:shapelayout v:ext="edit">
      <o:idmap v:ext="edit" data="2"/>
      <o:rules v:ext="edit">
        <o:r id="V:Rule7" type="connector" idref="#_x0000_s2052"/>
        <o:r id="V:Rule8" type="connector" idref="#_x0000_s2061"/>
        <o:r id="V:Rule9" type="connector" idref="#_x0000_s2058"/>
        <o:r id="V:Rule10" type="connector" idref="#_x0000_s2060"/>
        <o:r id="V:Rule11" type="connector" idref="#_x0000_s2057"/>
        <o:r id="V:Rule12" type="connector" idref="#_x0000_s205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after="0" w:line="240" w:lineRule="auto"/>
      <w:outlineLvl w:val="0"/>
    </w:pPr>
    <w:rPr>
      <w:rFonts w:ascii="Arial" w:eastAsia="Times New Roman" w:hAnsi="Arial" w:cs="Arial"/>
      <w:b/>
      <w:sz w:val="16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qFormat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eastAsia="id-ID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styleId="PageNumber">
    <w:name w:val="page number"/>
    <w:basedOn w:val="DefaultParagraphFont"/>
    <w:qFormat/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Times New Roman" w:hAnsi="Arial" w:cs="Arial"/>
      <w:b/>
      <w:sz w:val="16"/>
      <w:szCs w:val="24"/>
      <w:lang w:val="en-US" w:eastAsia="en-US"/>
    </w:rPr>
  </w:style>
  <w:style w:type="paragraph" w:styleId="NoSpacing">
    <w:name w:val="No Spacing"/>
    <w:uiPriority w:val="1"/>
    <w:qFormat/>
    <w:rPr>
      <w:rFonts w:eastAsia="Times New Roman" w:cs="Arial"/>
      <w:sz w:val="22"/>
      <w:szCs w:val="22"/>
    </w:rPr>
  </w:style>
  <w:style w:type="paragraph" w:customStyle="1" w:styleId="WW-BodyTextIndent2">
    <w:name w:val="WW-Body Text Indent 2"/>
    <w:basedOn w:val="Normal"/>
    <w:pPr>
      <w:suppressAutoHyphens/>
      <w:spacing w:after="0" w:line="100" w:lineRule="atLeast"/>
      <w:ind w:left="1350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ListParagraph">
    <w:name w:val="List Paragraph"/>
    <w:basedOn w:val="Normal"/>
    <w:qFormat/>
    <w:pPr>
      <w:ind w:left="720"/>
      <w:contextualSpacing/>
    </w:pPr>
    <w:rPr>
      <w:rFonts w:asciiTheme="minorHAnsi" w:eastAsiaTheme="minorHAnsi" w:hAnsiTheme="minorHAnsi" w:cstheme="minorBidi"/>
      <w:color w:val="000000" w:themeColor="text1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qFormat/>
    <w:rPr>
      <w:rFonts w:ascii="Times New Roman" w:eastAsia="Times New Roman" w:hAnsi="Times New Roman"/>
      <w:sz w:val="4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Windows 10</cp:lastModifiedBy>
  <cp:revision>79</cp:revision>
  <cp:lastPrinted>2019-07-16T03:31:00Z</cp:lastPrinted>
  <dcterms:created xsi:type="dcterms:W3CDTF">2016-03-19T03:36:00Z</dcterms:created>
  <dcterms:modified xsi:type="dcterms:W3CDTF">2022-08-23T01:46:00Z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1033-10.2.0.7549</vt:lpwstr>
  </property>
</Properties>
</file>