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5D6445">
        <w:trPr>
          <w:trHeight w:val="449"/>
        </w:trPr>
        <w:tc>
          <w:tcPr>
            <w:tcW w:w="2502" w:type="dxa"/>
          </w:tcPr>
          <w:p w:rsidR="005D6445" w:rsidRDefault="007D632E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Nomor</w:t>
            </w:r>
            <w:proofErr w:type="spellEnd"/>
            <w:r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2502" w:type="dxa"/>
          </w:tcPr>
          <w:p w:rsidR="005D6445" w:rsidRDefault="007D632E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SOP/</w:t>
            </w:r>
            <w:proofErr w:type="spellStart"/>
            <w:r>
              <w:rPr>
                <w:rFonts w:cs="Calibri"/>
                <w:sz w:val="24"/>
                <w:szCs w:val="24"/>
              </w:rPr>
              <w:t>imn</w:t>
            </w:r>
            <w:proofErr w:type="spellEnd"/>
            <w:r>
              <w:rPr>
                <w:rFonts w:cs="Calibri"/>
                <w:sz w:val="24"/>
                <w:szCs w:val="24"/>
              </w:rPr>
              <w:t>/00</w:t>
            </w:r>
            <w:r>
              <w:rPr>
                <w:rFonts w:cs="Calibri"/>
                <w:sz w:val="24"/>
                <w:szCs w:val="24"/>
                <w:lang w:val="id-ID"/>
              </w:rPr>
              <w:t>6</w:t>
            </w:r>
            <w:r>
              <w:rPr>
                <w:rFonts w:cs="Calibri"/>
                <w:sz w:val="24"/>
                <w:szCs w:val="24"/>
              </w:rPr>
              <w:t>/2018</w:t>
            </w:r>
          </w:p>
        </w:tc>
      </w:tr>
      <w:tr w:rsidR="005D6445">
        <w:trPr>
          <w:trHeight w:val="449"/>
        </w:trPr>
        <w:tc>
          <w:tcPr>
            <w:tcW w:w="2502" w:type="dxa"/>
          </w:tcPr>
          <w:p w:rsidR="005D6445" w:rsidRDefault="007D632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Revisi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</w:rPr>
              <w:t>Ke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        :</w:t>
            </w:r>
          </w:p>
        </w:tc>
        <w:tc>
          <w:tcPr>
            <w:tcW w:w="2502" w:type="dxa"/>
          </w:tcPr>
          <w:p w:rsidR="005D6445" w:rsidRDefault="007D632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5D6445">
        <w:trPr>
          <w:trHeight w:val="465"/>
        </w:trPr>
        <w:tc>
          <w:tcPr>
            <w:tcW w:w="2502" w:type="dxa"/>
          </w:tcPr>
          <w:p w:rsidR="005D6445" w:rsidRDefault="007D632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Berlaku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</w:rPr>
              <w:t>Tgl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    :</w:t>
            </w:r>
          </w:p>
        </w:tc>
        <w:tc>
          <w:tcPr>
            <w:tcW w:w="2502" w:type="dxa"/>
          </w:tcPr>
          <w:p w:rsidR="005D6445" w:rsidRDefault="007D632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09 </w:t>
            </w:r>
            <w:proofErr w:type="spellStart"/>
            <w:r>
              <w:rPr>
                <w:rFonts w:cs="Calibri"/>
                <w:sz w:val="24"/>
                <w:szCs w:val="24"/>
              </w:rPr>
              <w:t>Januari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2018</w:t>
            </w:r>
          </w:p>
        </w:tc>
      </w:tr>
    </w:tbl>
    <w:p w:rsidR="005D6445" w:rsidRDefault="007D632E">
      <w:pPr>
        <w:pStyle w:val="NoSpacing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6224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445" w:rsidRDefault="005D6445">
      <w:pPr>
        <w:pStyle w:val="NoSpacing"/>
        <w:spacing w:line="360" w:lineRule="auto"/>
        <w:jc w:val="center"/>
        <w:rPr>
          <w:sz w:val="24"/>
          <w:szCs w:val="24"/>
        </w:rPr>
      </w:pPr>
    </w:p>
    <w:p w:rsidR="005D6445" w:rsidRDefault="005D6445">
      <w:pPr>
        <w:pStyle w:val="NoSpacing"/>
        <w:spacing w:line="480" w:lineRule="auto"/>
        <w:rPr>
          <w:b/>
          <w:bCs/>
          <w:sz w:val="36"/>
          <w:szCs w:val="36"/>
        </w:rPr>
      </w:pPr>
    </w:p>
    <w:p w:rsidR="005D6445" w:rsidRDefault="005D6445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5D6445" w:rsidRDefault="005D6445">
      <w:pPr>
        <w:pStyle w:val="NoSpacing"/>
        <w:spacing w:line="480" w:lineRule="auto"/>
        <w:jc w:val="both"/>
        <w:rPr>
          <w:b/>
          <w:bCs/>
          <w:sz w:val="36"/>
          <w:szCs w:val="36"/>
          <w:lang w:val="id-ID"/>
        </w:rPr>
      </w:pPr>
    </w:p>
    <w:p w:rsidR="005D6445" w:rsidRDefault="007D632E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  <w:lang w:val="id-ID"/>
        </w:rPr>
      </w:pPr>
      <w:r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(SOP)</w:t>
      </w:r>
    </w:p>
    <w:p w:rsidR="005D6445" w:rsidRDefault="005D6445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24"/>
          <w:szCs w:val="24"/>
          <w:lang w:val="id-ID"/>
        </w:rPr>
      </w:pPr>
    </w:p>
    <w:p w:rsidR="005D6445" w:rsidRDefault="007D632E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PE</w:t>
      </w:r>
      <w:r>
        <w:rPr>
          <w:rFonts w:ascii="Times New Roman" w:hAnsi="Times New Roman"/>
          <w:b/>
          <w:sz w:val="36"/>
          <w:szCs w:val="24"/>
          <w:lang w:val="id-ID"/>
        </w:rPr>
        <w:t xml:space="preserve">LAYANAN IMUNISASI </w:t>
      </w:r>
      <w:r>
        <w:rPr>
          <w:rFonts w:ascii="Times New Roman" w:hAnsi="Times New Roman"/>
          <w:b/>
          <w:sz w:val="36"/>
          <w:szCs w:val="24"/>
        </w:rPr>
        <w:t>CAMPAK</w:t>
      </w: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7D632E" w:rsidRPr="007D632E" w:rsidTr="00445876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D632E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val="en-US"/>
              </w:rPr>
              <w:t>PenanggungJawab</w:t>
            </w:r>
            <w:proofErr w:type="spellEnd"/>
          </w:p>
        </w:tc>
      </w:tr>
      <w:tr w:rsidR="007D632E" w:rsidRPr="007D632E" w:rsidTr="00445876">
        <w:trPr>
          <w:trHeight w:val="324"/>
        </w:trPr>
        <w:tc>
          <w:tcPr>
            <w:tcW w:w="3828" w:type="dxa"/>
            <w:shd w:val="clear" w:color="auto" w:fill="CCC0D9"/>
          </w:tcPr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Disiapkan</w:t>
            </w:r>
            <w:proofErr w:type="spellEnd"/>
          </w:p>
        </w:tc>
        <w:tc>
          <w:tcPr>
            <w:tcW w:w="3888" w:type="dxa"/>
            <w:shd w:val="clear" w:color="auto" w:fill="CCC0D9"/>
          </w:tcPr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Diperiksa</w:t>
            </w:r>
            <w:proofErr w:type="spellEnd"/>
          </w:p>
        </w:tc>
        <w:tc>
          <w:tcPr>
            <w:tcW w:w="3606" w:type="dxa"/>
            <w:shd w:val="clear" w:color="auto" w:fill="CCC0D9"/>
          </w:tcPr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Disahkan</w:t>
            </w:r>
            <w:proofErr w:type="spellEnd"/>
          </w:p>
        </w:tc>
      </w:tr>
      <w:tr w:rsidR="007D632E" w:rsidRPr="007D632E" w:rsidTr="00445876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Pe</w:t>
            </w:r>
            <w:proofErr w:type="spellStart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nanggung</w:t>
            </w:r>
            <w:proofErr w:type="spellEnd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Jawab</w:t>
            </w:r>
            <w:proofErr w:type="spellEnd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 UKM</w:t>
            </w: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7D632E" w:rsidRPr="007D632E" w:rsidRDefault="009A071B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Dian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Sulanjari</w:t>
            </w:r>
            <w:proofErr w:type="spellEnd"/>
            <w:r w:rsidR="007D632E"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, SKM</w:t>
            </w: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="008A517E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</w:t>
            </w:r>
            <w:r w:rsidR="008A517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831105</w:t>
            </w:r>
            <w:r w:rsidR="008A517E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A517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201101</w:t>
            </w:r>
            <w:r w:rsidR="008A517E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Ketua</w:t>
            </w:r>
            <w:proofErr w:type="spellEnd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Tim Mutu</w:t>
            </w: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8A517E" w:rsidRPr="00626668" w:rsidRDefault="008A517E" w:rsidP="008A517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Amin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Sobariyah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Str.Keb</w:t>
            </w:r>
            <w:proofErr w:type="spellEnd"/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</w:t>
            </w:r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8A517E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198</w:t>
            </w:r>
            <w:r w:rsidR="008A517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20722 200901 2 003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Kepala</w:t>
            </w:r>
            <w:proofErr w:type="spellEnd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Puskesmas</w:t>
            </w:r>
            <w:proofErr w:type="spellEnd"/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7D632E" w:rsidRPr="007D632E" w:rsidRDefault="007D632E" w:rsidP="008A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r</w:t>
            </w:r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8A517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Atikah</w:t>
            </w: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7D63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="008A517E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</w:t>
            </w:r>
            <w:r w:rsidR="008A517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650411</w:t>
            </w:r>
            <w:r w:rsidR="008A517E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200</w:t>
            </w:r>
            <w:r w:rsidR="008A517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701</w:t>
            </w:r>
            <w:r w:rsidR="008A517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2 006</w:t>
            </w:r>
          </w:p>
          <w:p w:rsidR="007D632E" w:rsidRPr="007D632E" w:rsidRDefault="007D632E" w:rsidP="007D6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5D6445" w:rsidRDefault="005D6445">
      <w:pPr>
        <w:pStyle w:val="NoSpacing"/>
        <w:spacing w:line="360" w:lineRule="auto"/>
        <w:jc w:val="both"/>
        <w:rPr>
          <w:sz w:val="24"/>
          <w:szCs w:val="24"/>
          <w:lang w:val="id-ID"/>
        </w:rPr>
      </w:pPr>
    </w:p>
    <w:p w:rsidR="005D6445" w:rsidRDefault="005D6445"/>
    <w:p w:rsidR="005D6445" w:rsidRDefault="00FD2CC8">
      <w:r>
        <w:rPr>
          <w:lang w:val="en-US" w:eastAsia="ja-JP"/>
        </w:rPr>
        <w:pict>
          <v:roundrect id="_x0000_s1033" style="position:absolute;margin-left:-12.55pt;margin-top:20.3pt;width:474pt;height:136.65pt;z-index:251647488;mso-width-relative:page;mso-height-relative:page" arcsize="10923f">
            <v:textbox>
              <w:txbxContent>
                <w:p w:rsidR="005D6445" w:rsidRDefault="007D632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5D6445" w:rsidRDefault="007D632E" w:rsidP="00BF0037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Puskesmas </w:t>
                  </w:r>
                  <w:r w:rsidR="00BF0037"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>Tondano</w:t>
                  </w: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 </w:t>
                  </w:r>
                </w:p>
                <w:p w:rsidR="005D6445" w:rsidRDefault="007D632E" w:rsidP="00BF0037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0"/>
                    </w:rPr>
                    <w:t xml:space="preserve">Jl. </w:t>
                  </w:r>
                  <w:proofErr w:type="spellStart"/>
                  <w:r w:rsidR="00BF0037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Tondano</w:t>
                  </w:r>
                  <w:proofErr w:type="spellEnd"/>
                  <w:r w:rsidR="00BF0037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 xml:space="preserve"> No. 5A </w:t>
                  </w:r>
                  <w:proofErr w:type="spellStart"/>
                  <w:r w:rsidR="00BF0037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Telp</w:t>
                  </w:r>
                  <w:proofErr w:type="spellEnd"/>
                  <w:r w:rsidR="00BF0037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. 424525</w:t>
                  </w:r>
                </w:p>
                <w:p w:rsidR="005D6445" w:rsidRDefault="007D632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p w:rsidR="005D6445" w:rsidRDefault="005D6445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5D6445" w:rsidRDefault="007D632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5D6445" w:rsidRDefault="005D6445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5D6445" w:rsidRDefault="005D6445"/>
    <w:p w:rsidR="005D6445" w:rsidRDefault="005D6445"/>
    <w:p w:rsidR="005D6445" w:rsidRDefault="005D6445"/>
    <w:p w:rsidR="005D6445" w:rsidRDefault="007D632E">
      <w:r>
        <w:br w:type="page"/>
      </w:r>
    </w:p>
    <w:p w:rsidR="005D6445" w:rsidRDefault="005D6445">
      <w:pPr>
        <w:rPr>
          <w:rFonts w:ascii="Times New Roman" w:hAnsi="Times New Roman"/>
          <w:sz w:val="24"/>
          <w:szCs w:val="24"/>
        </w:rPr>
      </w:pPr>
    </w:p>
    <w:tbl>
      <w:tblPr>
        <w:tblW w:w="9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2126"/>
        <w:gridCol w:w="2448"/>
      </w:tblGrid>
      <w:tr w:rsidR="005D6445">
        <w:trPr>
          <w:trHeight w:val="462"/>
        </w:trPr>
        <w:tc>
          <w:tcPr>
            <w:tcW w:w="2376" w:type="dxa"/>
            <w:vMerge w:val="restart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40320" behindDoc="0" locked="0" layoutInCell="1" allowOverlap="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104140</wp:posOffset>
                  </wp:positionV>
                  <wp:extent cx="1565275" cy="960755"/>
                  <wp:effectExtent l="0" t="0" r="0" b="10795"/>
                  <wp:wrapNone/>
                  <wp:docPr id="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78" w:type="dxa"/>
            <w:gridSpan w:val="3"/>
            <w:vAlign w:val="center"/>
          </w:tcPr>
          <w:p w:rsidR="005D6445" w:rsidRDefault="007D632E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</w:t>
            </w: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>LAYANAN IMUNISASI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CAMPAK</w:t>
            </w:r>
          </w:p>
        </w:tc>
        <w:tc>
          <w:tcPr>
            <w:tcW w:w="2448" w:type="dxa"/>
            <w:vMerge w:val="restart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60325</wp:posOffset>
                  </wp:positionV>
                  <wp:extent cx="1076325" cy="1162050"/>
                  <wp:effectExtent l="0" t="0" r="9525" b="0"/>
                  <wp:wrapNone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D6445">
        <w:trPr>
          <w:trHeight w:val="365"/>
        </w:trPr>
        <w:tc>
          <w:tcPr>
            <w:tcW w:w="2376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5D6445" w:rsidRDefault="007D632E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59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26" w:type="dxa"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D6445">
        <w:trPr>
          <w:trHeight w:val="365"/>
        </w:trPr>
        <w:tc>
          <w:tcPr>
            <w:tcW w:w="2376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26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</w:p>
        </w:tc>
        <w:tc>
          <w:tcPr>
            <w:tcW w:w="2448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D6445">
        <w:trPr>
          <w:trHeight w:val="365"/>
        </w:trPr>
        <w:tc>
          <w:tcPr>
            <w:tcW w:w="2376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26" w:type="dxa"/>
            <w:vAlign w:val="center"/>
          </w:tcPr>
          <w:p w:rsidR="005D6445" w:rsidRDefault="005D6445" w:rsidP="00FD2CC8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D6445">
        <w:trPr>
          <w:trHeight w:val="365"/>
        </w:trPr>
        <w:tc>
          <w:tcPr>
            <w:tcW w:w="2376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26" w:type="dxa"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2448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D6445">
        <w:trPr>
          <w:trHeight w:val="625"/>
        </w:trPr>
        <w:tc>
          <w:tcPr>
            <w:tcW w:w="2376" w:type="dxa"/>
            <w:vAlign w:val="center"/>
          </w:tcPr>
          <w:p w:rsidR="005D6445" w:rsidRDefault="007D632E" w:rsidP="006E04D6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6E04D6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678" w:type="dxa"/>
            <w:gridSpan w:val="3"/>
            <w:vAlign w:val="center"/>
          </w:tcPr>
          <w:p w:rsidR="005D6445" w:rsidRDefault="005D644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Align w:val="center"/>
          </w:tcPr>
          <w:p w:rsidR="005D6445" w:rsidRDefault="007D632E" w:rsidP="006E04D6">
            <w:pPr>
              <w:spacing w:after="0" w:line="240" w:lineRule="auto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6E04D6">
              <w:rPr>
                <w:rFonts w:eastAsia="Times New Roman"/>
                <w:color w:val="000000"/>
                <w:u w:val="single"/>
              </w:rPr>
              <w:t>Atikah</w:t>
            </w:r>
          </w:p>
          <w:p w:rsidR="005D6445" w:rsidRDefault="007D632E">
            <w:pPr>
              <w:spacing w:after="0" w:line="240" w:lineRule="auto"/>
              <w:ind w:right="-108"/>
              <w:rPr>
                <w:rFonts w:eastAsia="Times New Roman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NIP. </w:t>
            </w:r>
            <w:r w:rsidR="006E04D6" w:rsidRPr="006E04D6">
              <w:rPr>
                <w:rFonts w:eastAsia="Times New Roman"/>
                <w:color w:val="000000"/>
                <w:sz w:val="20"/>
                <w:szCs w:val="20"/>
              </w:rPr>
              <w:t>19</w:t>
            </w:r>
            <w:r w:rsidR="006E04D6" w:rsidRPr="006E04D6">
              <w:rPr>
                <w:rFonts w:eastAsia="Times New Roman"/>
                <w:color w:val="000000"/>
                <w:sz w:val="20"/>
                <w:szCs w:val="20"/>
                <w:lang w:val="en-US"/>
              </w:rPr>
              <w:t>650411</w:t>
            </w:r>
            <w:r w:rsidR="006E04D6" w:rsidRPr="006E04D6">
              <w:rPr>
                <w:rFonts w:eastAsia="Times New Roman"/>
                <w:color w:val="000000"/>
                <w:sz w:val="20"/>
                <w:szCs w:val="20"/>
              </w:rPr>
              <w:t xml:space="preserve"> 200701 2 006</w:t>
            </w:r>
          </w:p>
        </w:tc>
      </w:tr>
    </w:tbl>
    <w:p w:rsidR="005D6445" w:rsidRDefault="005D6445">
      <w:pPr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5D6445">
        <w:tc>
          <w:tcPr>
            <w:tcW w:w="2235" w:type="dxa"/>
          </w:tcPr>
          <w:p w:rsidR="005D6445" w:rsidRDefault="007D632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Pengertian</w:t>
            </w:r>
            <w:proofErr w:type="spellEnd"/>
          </w:p>
        </w:tc>
        <w:tc>
          <w:tcPr>
            <w:tcW w:w="7229" w:type="dxa"/>
          </w:tcPr>
          <w:p w:rsidR="005D6445" w:rsidRDefault="007D632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Imunisasi adalah suatu cara untuk meningkatkan kekebalan seseorangsecara aktif terhadap suatu antigen, sehingga bila kelak terpapar pada antigen yang serupa tidak terjadi penyakit.</w:t>
            </w:r>
          </w:p>
          <w:p w:rsidR="005D6445" w:rsidRDefault="007D632E">
            <w:pPr>
              <w:pStyle w:val="WW-BodyTextIndent2"/>
              <w:numPr>
                <w:ilvl w:val="0"/>
                <w:numId w:val="1"/>
              </w:numPr>
              <w:spacing w:line="360" w:lineRule="auto"/>
              <w:rPr>
                <w:color w:val="000000" w:themeColor="text1"/>
                <w:lang w:val="sv-SE"/>
              </w:rPr>
            </w:pPr>
            <w:proofErr w:type="spellStart"/>
            <w:r>
              <w:t>Imunisasi</w:t>
            </w:r>
            <w:proofErr w:type="spellEnd"/>
            <w:r>
              <w:t xml:space="preserve"> </w:t>
            </w:r>
            <w:proofErr w:type="spellStart"/>
            <w:r>
              <w:t>campak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suatu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kekebalan</w:t>
            </w:r>
            <w:proofErr w:type="spellEnd"/>
            <w:r>
              <w:t xml:space="preserve"> </w:t>
            </w:r>
            <w:proofErr w:type="spellStart"/>
            <w:r>
              <w:t>tubuh</w:t>
            </w:r>
            <w:proofErr w:type="spellEnd"/>
            <w:r>
              <w:t xml:space="preserve"> yang </w:t>
            </w:r>
            <w:proofErr w:type="spellStart"/>
            <w:r>
              <w:t>bertujuan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mencegah</w:t>
            </w:r>
            <w:proofErr w:type="spellEnd"/>
            <w:r>
              <w:t xml:space="preserve"> </w:t>
            </w:r>
            <w:proofErr w:type="spellStart"/>
            <w:r>
              <w:t>penyakit</w:t>
            </w:r>
            <w:proofErr w:type="spellEnd"/>
            <w:r>
              <w:t xml:space="preserve"> </w:t>
            </w:r>
            <w:proofErr w:type="spellStart"/>
            <w:r>
              <w:t>Campak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pemberian</w:t>
            </w:r>
            <w:proofErr w:type="spellEnd"/>
            <w:r>
              <w:t xml:space="preserve">  1X</w:t>
            </w:r>
            <w:proofErr w:type="gramEnd"/>
            <w:r>
              <w:t xml:space="preserve"> </w:t>
            </w:r>
            <w:proofErr w:type="spellStart"/>
            <w:r>
              <w:t>pada</w:t>
            </w:r>
            <w:proofErr w:type="spellEnd"/>
            <w:r>
              <w:t xml:space="preserve"> </w:t>
            </w:r>
            <w:proofErr w:type="spellStart"/>
            <w:r>
              <w:t>bayi</w:t>
            </w:r>
            <w:proofErr w:type="spellEnd"/>
            <w:r>
              <w:t xml:space="preserve"> </w:t>
            </w:r>
            <w:proofErr w:type="spellStart"/>
            <w:r>
              <w:t>umur</w:t>
            </w:r>
            <w:proofErr w:type="spellEnd"/>
            <w:r>
              <w:t xml:space="preserve"> 9 </w:t>
            </w:r>
            <w:proofErr w:type="spellStart"/>
            <w:r>
              <w:t>Bulan</w:t>
            </w:r>
            <w:proofErr w:type="spellEnd"/>
            <w:r>
              <w:rPr>
                <w:lang w:val="id-ID"/>
              </w:rPr>
              <w:t>.</w:t>
            </w:r>
          </w:p>
        </w:tc>
      </w:tr>
      <w:tr w:rsidR="005D6445">
        <w:tc>
          <w:tcPr>
            <w:tcW w:w="2235" w:type="dxa"/>
          </w:tcPr>
          <w:p w:rsidR="005D6445" w:rsidRDefault="007D632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229" w:type="dxa"/>
          </w:tcPr>
          <w:p w:rsidR="005D6445" w:rsidRDefault="007D632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Sebagai  acuan petugas dalam memberikan pelayanan imunisasicampak pada bayi.</w:t>
            </w:r>
          </w:p>
        </w:tc>
      </w:tr>
      <w:tr w:rsidR="005D6445">
        <w:tc>
          <w:tcPr>
            <w:tcW w:w="2235" w:type="dxa"/>
          </w:tcPr>
          <w:p w:rsidR="005D6445" w:rsidRDefault="007D632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229" w:type="dxa"/>
          </w:tcPr>
          <w:p w:rsidR="005D6445" w:rsidRDefault="007D632E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Puskesmas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no 440/014/201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Standar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Layanan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Klinis</w:t>
            </w:r>
            <w:proofErr w:type="spellEnd"/>
          </w:p>
        </w:tc>
      </w:tr>
      <w:tr w:rsidR="005D6445">
        <w:tc>
          <w:tcPr>
            <w:tcW w:w="2235" w:type="dxa"/>
          </w:tcPr>
          <w:p w:rsidR="005D6445" w:rsidRDefault="007D632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229" w:type="dxa"/>
          </w:tcPr>
          <w:p w:rsidR="005D6445" w:rsidRDefault="007D632E">
            <w:pPr>
              <w:pStyle w:val="ListParagraph"/>
              <w:numPr>
                <w:ilvl w:val="0"/>
                <w:numId w:val="2"/>
              </w:numPr>
              <w:tabs>
                <w:tab w:val="clear" w:pos="425"/>
                <w:tab w:val="left" w:pos="104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Buku Panduan Manajemen Akselerasi Peningkatan Cakupan dan Mutu Imunisasi Dasar di Puskesmas,Dinkes Prop. Tahun 2008.</w:t>
            </w:r>
          </w:p>
          <w:p w:rsidR="005D6445" w:rsidRDefault="007D632E">
            <w:pPr>
              <w:pStyle w:val="ListParagraph"/>
              <w:numPr>
                <w:ilvl w:val="0"/>
                <w:numId w:val="2"/>
              </w:numPr>
              <w:tabs>
                <w:tab w:val="clear" w:pos="425"/>
                <w:tab w:val="left" w:pos="104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Modul Pelatihan Tenaga Pelaksana Imunisasi Puskesmas, Depkes Tahun 2006.</w:t>
            </w:r>
          </w:p>
        </w:tc>
      </w:tr>
      <w:tr w:rsidR="005D6445">
        <w:tc>
          <w:tcPr>
            <w:tcW w:w="2235" w:type="dxa"/>
          </w:tcPr>
          <w:p w:rsidR="005D6445" w:rsidRDefault="007D632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Prosedur</w:t>
            </w:r>
          </w:p>
        </w:tc>
        <w:tc>
          <w:tcPr>
            <w:tcW w:w="7229" w:type="dxa"/>
          </w:tcPr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melihat kartu imunisasi untuk menentukan status imunisasi.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mengoplos vaksin kering campak dan pelarutnya.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mengambil spuit 0,5 ml dan memasukkan vaksin Campak yang sudah dilarutkan kedalam ADS dengan dosis 0,5 ml.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mengeluarkan udara dari spuit sehingga vaksin menjadi pas pada skala 0,5 ml.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mengatur posisi bayi yaitu letakkan bayi dengan posisi miring dipangkuan ibu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menentukan tempat penyuntikan di daerah lengan kiri atas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melakukan desinfektan dengan kapas air hangat.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melakukan penyuntikan secara subkutan (sudut 45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pada lengan kiri atas kemudian lepaskan jarum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mengusap dengan kapas air hangat pada bekas suntikan.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Petugas membuang alat suntik yang telah digunakan kedalam savety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box dan membuang sampah pada tempatnya.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mencatat pada kartu Imunisasi dan masukkan dalam buku register.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memberitahu tentang reaksi dari penyuntikan.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memberikan obat antipiretik dan menjelaskan aturan pakai.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Petugas mempersilahkan ibu bayi untuk menunggu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menit setelah penyuntikan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memantau kemungkinan terjadi Kejadian Ikutan Pasca Imunisasi.</w:t>
            </w:r>
          </w:p>
          <w:p w:rsidR="005D6445" w:rsidRDefault="007D632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8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mempersilahkan ibu bayi pulang setelah 10 menit.</w:t>
            </w:r>
          </w:p>
          <w:p w:rsidR="005D6445" w:rsidRDefault="005D644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c>
          <w:tcPr>
            <w:tcW w:w="2235" w:type="dxa"/>
          </w:tcPr>
          <w:p w:rsidR="005D6445" w:rsidRDefault="007D632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lastRenderedPageBreak/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Diagram Alir</w:t>
            </w:r>
          </w:p>
        </w:tc>
        <w:tc>
          <w:tcPr>
            <w:tcW w:w="7229" w:type="dxa"/>
          </w:tcPr>
          <w:p w:rsidR="005D6445" w:rsidRDefault="007D632E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t xml:space="preserve">: </w:t>
            </w:r>
            <w:r w:rsidR="00FD2CC8">
              <w:rPr>
                <w:rFonts w:ascii="Arial" w:hAnsi="Arial" w:cs="Arial"/>
                <w:sz w:val="22"/>
                <w:szCs w:val="22"/>
              </w:rPr>
              <w:pict>
                <v:oval id="_x0000_s1039" style="position:absolute;left:0;text-align:left;margin-left:98.75pt;margin-top:3.7pt;width:98.7pt;height:31.5pt;z-index:251649536;mso-position-horizontal-relative:text;mso-position-vertical-relative:text;mso-width-relative:page;mso-height-relative:page">
                  <v:textbox inset=",2.3mm"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Siapkan alat dan bahan</w:t>
                        </w:r>
                      </w:p>
                      <w:p w:rsidR="005D6445" w:rsidRDefault="005D644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5D6445" w:rsidRDefault="005D6445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148.35pt;margin-top:-.45pt;width:.2pt;height:12pt;z-index:251650560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45" style="position:absolute;left:0;text-align:left;margin-left:99.8pt;margin-top:-1.05pt;width:95pt;height:18.45pt;z-index:251652608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Lihat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kartu Imunisasi</w:t>
                        </w:r>
                      </w:p>
                    </w:txbxContent>
                  </v:textbox>
                </v:rect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42" type="#_x0000_t32" style="position:absolute;left:0;text-align:left;margin-left:148.55pt;margin-top:8.55pt;width:.05pt;height:10.85pt;z-index:251651584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63" style="position:absolute;left:0;text-align:left;margin-left:99.8pt;margin-top:6.1pt;width:95pt;height:19.5pt;z-index:251653632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Oplos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vaksin</w:t>
                        </w:r>
                      </w:p>
                    </w:txbxContent>
                  </v:textbox>
                </v:rect>
              </w:pict>
            </w:r>
          </w:p>
          <w:p w:rsidR="005D6445" w:rsidRDefault="005D6445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61" type="#_x0000_t32" style="position:absolute;left:0;text-align:left;margin-left:147.45pt;margin-top:.3pt;width:.05pt;height:17.05pt;z-index:251654656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41" style="position:absolute;left:0;text-align:left;margin-left:99.8pt;margin-top:3.55pt;width:95pt;height:18.7pt;z-index:251655680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Ambil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vaksin</w:t>
                        </w:r>
                      </w:p>
                    </w:txbxContent>
                  </v:textbox>
                </v:rect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44" type="#_x0000_t32" style="position:absolute;left:0;text-align:left;margin-left:147.45pt;margin-top:8.45pt;width:0;height:12.05pt;z-index:251656704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64" style="position:absolute;left:0;text-align:left;margin-left:99.8pt;margin-top:6.7pt;width:95pt;height:24.35pt;z-index:251657728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Keluarkan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udara dari spuit</w:t>
                        </w:r>
                      </w:p>
                    </w:txbxContent>
                  </v:textbox>
                </v:rect>
              </w:pict>
            </w:r>
          </w:p>
          <w:p w:rsidR="005D6445" w:rsidRDefault="005D6445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65" type="#_x0000_t32" style="position:absolute;left:0;text-align:left;margin-left:147.45pt;margin-top:4.2pt;width:0;height:12.6pt;z-index:251658752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43" style="position:absolute;left:0;text-align:left;margin-left:99.8pt;margin-top:3pt;width:95pt;height:26.4pt;z-index:251659776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Tentukan tempat penyuntikan</w:t>
                        </w:r>
                      </w:p>
                    </w:txbxContent>
                  </v:textbox>
                </v:rect>
              </w:pict>
            </w:r>
          </w:p>
          <w:p w:rsidR="005D6445" w:rsidRDefault="005D6445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47" type="#_x0000_t32" style="position:absolute;left:0;text-align:left;margin-left:144.65pt;margin-top:1.8pt;width:0;height:11.65pt;z-index:251660800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56" style="position:absolute;left:0;text-align:left;margin-left:99.8pt;margin-top:-.35pt;width:95pt;height:19.7pt;z-index:251661824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rect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55" type="#_x0000_t32" style="position:absolute;left:0;text-align:left;margin-left:144.65pt;margin-top:5.5pt;width:0;height:16.3pt;z-index:251662848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46" style="position:absolute;left:0;text-align:left;margin-left:99.8pt;margin-top:7.95pt;width:95pt;height:21.85pt;z-index:251663872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Penyuntikan</w:t>
                        </w:r>
                      </w:p>
                    </w:txbxContent>
                  </v:textbox>
                </v:rect>
              </w:pict>
            </w:r>
          </w:p>
          <w:p w:rsidR="005D6445" w:rsidRDefault="005D6445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49" type="#_x0000_t32" style="position:absolute;left:0;text-align:left;margin-left:144.65pt;margin-top:2.15pt;width:.25pt;height:12.15pt;z-index:251664896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57" style="position:absolute;left:0;text-align:left;margin-left:98.75pt;margin-top:.45pt;width:95.9pt;height:19.7pt;z-index:251665920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rect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58" type="#_x0000_t32" style="position:absolute;left:0;text-align:left;margin-left:145pt;margin-top:5.6pt;width:0;height:16.3pt;z-index:251666944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rect id="_x0000_s1048" style="position:absolute;left:0;text-align:left;margin-left:98.75pt;margin-top:8.1pt;width:96.05pt;height:20.6pt;z-index:251667968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Buang ADS dan sampah</w:t>
                        </w:r>
                      </w:p>
                    </w:txbxContent>
                  </v:textbox>
                </v:rect>
              </w:pict>
            </w:r>
          </w:p>
          <w:p w:rsidR="005D6445" w:rsidRDefault="005D6445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50" type="#_x0000_t32" style="position:absolute;left:0;text-align:left;margin-left:143.95pt;margin-top:1.1pt;width:0;height:12.45pt;z-index:251668992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53" type="#_x0000_t114" style="position:absolute;left:0;text-align:left;margin-left:229.35pt;margin-top:-.25pt;width:58.5pt;height:36.35pt;z-index:251671040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Kartu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imunisas</w:t>
                        </w:r>
                        <w:r>
                          <w:rPr>
                            <w:sz w:val="16"/>
                            <w:szCs w:val="16"/>
                          </w:rPr>
                          <w:t>i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shape id="_x0000_s1052" type="#_x0000_t32" style="position:absolute;left:0;text-align:left;margin-left:198.8pt;margin-top:9.85pt;width:30.55pt;height:.05pt;z-index:251672064;mso-width-relative:page;mso-height-relative:page" o:connectortype="straight"/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1059" style="position:absolute;left:0;text-align:left;margin-left:101.3pt;margin-top:-.25pt;width:97.5pt;height:20.6pt;z-index:251673088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Pencatatan</w:t>
                        </w:r>
                      </w:p>
                    </w:txbxContent>
                  </v:textbox>
                </v:rect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62" type="#_x0000_t32" style="position:absolute;left:0;text-align:left;margin-left:144.65pt;margin-top:6.55pt;width:0;height:15.35pt;z-index:251674112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54" type="#_x0000_t114" style="position:absolute;left:0;text-align:left;margin-left:238.35pt;margin-top:9.65pt;width:58.5pt;height:25.55pt;z-index:251670016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Buku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register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22"/>
                <w:szCs w:val="22"/>
              </w:rPr>
              <w:pict>
                <v:rect id="_x0000_s1060" style="position:absolute;left:0;text-align:left;margin-left:99.8pt;margin-top:9.55pt;width:99pt;height:18.8pt;z-index:251675136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Pemantauan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KIPI</w:t>
                        </w:r>
                      </w:p>
                    </w:txbxContent>
                  </v:textbox>
                </v:rect>
              </w:pict>
            </w:r>
          </w:p>
          <w:p w:rsidR="005D6445" w:rsidRDefault="005D6445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shape id="_x0000_s1066" type="#_x0000_t32" style="position:absolute;left:0;text-align:left;margin-left:143.95pt;margin-top:.75pt;width:0;height:15.35pt;z-index:251676160;mso-width-relative:page;mso-height-relative:page" o:connectortype="straight">
                  <v:stroke endarrow="block"/>
                </v:shape>
              </w:pict>
            </w:r>
          </w:p>
          <w:p w:rsidR="005D6445" w:rsidRDefault="00FD2CC8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</w:rPr>
              <w:pict>
                <v:oval id="_x0000_s1051" style="position:absolute;left:0;text-align:left;margin-left:96.25pt;margin-top:2.3pt;width:95.45pt;height:30.45pt;z-index:251677184;mso-width-relative:page;mso-height-relative:page">
                  <v:textbox>
                    <w:txbxContent>
                      <w:p w:rsidR="005D6445" w:rsidRDefault="007D632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Pasien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Pulang</w:t>
                        </w:r>
                      </w:p>
                    </w:txbxContent>
                  </v:textbox>
                </v:oval>
              </w:pict>
            </w:r>
          </w:p>
          <w:p w:rsidR="005D6445" w:rsidRDefault="005D6445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5D6445" w:rsidRDefault="005D6445"/>
          <w:p w:rsidR="005D6445" w:rsidRDefault="005D6445"/>
        </w:tc>
      </w:tr>
      <w:tr w:rsidR="005D6445">
        <w:tc>
          <w:tcPr>
            <w:tcW w:w="2235" w:type="dxa"/>
          </w:tcPr>
          <w:p w:rsidR="005D6445" w:rsidRDefault="007D632E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Pelayanan Terkait</w:t>
            </w:r>
          </w:p>
        </w:tc>
        <w:tc>
          <w:tcPr>
            <w:tcW w:w="7229" w:type="dxa"/>
          </w:tcPr>
          <w:p w:rsidR="005D6445" w:rsidRDefault="005D6445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</w:p>
          <w:p w:rsidR="005D6445" w:rsidRDefault="005D6445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  <w:lang w:val="en-US"/>
              </w:rPr>
            </w:pPr>
          </w:p>
        </w:tc>
      </w:tr>
      <w:tr w:rsidR="005D6445">
        <w:tc>
          <w:tcPr>
            <w:tcW w:w="2235" w:type="dxa"/>
          </w:tcPr>
          <w:p w:rsidR="005D6445" w:rsidRDefault="007D632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Distribusi</w:t>
            </w:r>
          </w:p>
        </w:tc>
        <w:tc>
          <w:tcPr>
            <w:tcW w:w="7229" w:type="dxa"/>
          </w:tcPr>
          <w:p w:rsidR="005D6445" w:rsidRDefault="007D632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Imunisasi</w:t>
            </w:r>
            <w:proofErr w:type="spellEnd"/>
          </w:p>
        </w:tc>
      </w:tr>
    </w:tbl>
    <w:p w:rsidR="005D6445" w:rsidRDefault="005D644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5D6445" w:rsidRDefault="007D632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5B5A5B" w:rsidTr="009D40D0">
        <w:tc>
          <w:tcPr>
            <w:tcW w:w="675" w:type="dxa"/>
            <w:shd w:val="clear" w:color="auto" w:fill="auto"/>
          </w:tcPr>
          <w:p w:rsidR="005B5A5B" w:rsidRDefault="005B5A5B" w:rsidP="009D4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5B5A5B" w:rsidRDefault="005B5A5B" w:rsidP="009D4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5B5A5B" w:rsidRDefault="005B5A5B" w:rsidP="009D4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5B5A5B" w:rsidRDefault="005B5A5B" w:rsidP="009D4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5B5A5B" w:rsidTr="009D40D0">
        <w:trPr>
          <w:trHeight w:val="1726"/>
        </w:trPr>
        <w:tc>
          <w:tcPr>
            <w:tcW w:w="675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1280" behindDoc="0" locked="0" layoutInCell="1" allowOverlap="1" wp14:anchorId="7234A291" wp14:editId="684D8105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37465</wp:posOffset>
                  </wp:positionV>
                  <wp:extent cx="790575" cy="885825"/>
                  <wp:effectExtent l="0" t="0" r="9525" b="9525"/>
                  <wp:wrapNone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8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2304" behindDoc="0" locked="0" layoutInCell="1" allowOverlap="1" wp14:anchorId="005B8FB0" wp14:editId="53A3F182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8890</wp:posOffset>
                  </wp:positionV>
                  <wp:extent cx="1563370" cy="960755"/>
                  <wp:effectExtent l="0" t="0" r="0" b="10795"/>
                  <wp:wrapNone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3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5B5A5B" w:rsidTr="009D40D0">
        <w:tc>
          <w:tcPr>
            <w:tcW w:w="675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5B5A5B" w:rsidRPr="00D34F7D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drg.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Apriliani</w:t>
            </w:r>
            <w:proofErr w:type="spellEnd"/>
          </w:p>
        </w:tc>
        <w:tc>
          <w:tcPr>
            <w:tcW w:w="3128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5B5A5B" w:rsidRPr="00D34F7D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Atikah</w:t>
            </w:r>
            <w:proofErr w:type="spellEnd"/>
          </w:p>
        </w:tc>
        <w:tc>
          <w:tcPr>
            <w:tcW w:w="2533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Agustus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5B5A5B" w:rsidTr="009D40D0">
        <w:tc>
          <w:tcPr>
            <w:tcW w:w="675" w:type="dxa"/>
          </w:tcPr>
          <w:p w:rsidR="005B5A5B" w:rsidRPr="00D34F7D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28" w:type="dxa"/>
          </w:tcPr>
          <w:p w:rsidR="005B5A5B" w:rsidRPr="00D34F7D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Syah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Agung</w:t>
            </w:r>
            <w:proofErr w:type="spellEnd"/>
          </w:p>
        </w:tc>
        <w:tc>
          <w:tcPr>
            <w:tcW w:w="3128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5B5A5B" w:rsidRPr="00D34F7D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Anna Lestari</w:t>
            </w:r>
          </w:p>
        </w:tc>
        <w:tc>
          <w:tcPr>
            <w:tcW w:w="2533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2019</w:t>
            </w:r>
          </w:p>
        </w:tc>
      </w:tr>
      <w:tr w:rsidR="005B5A5B" w:rsidTr="009D40D0">
        <w:tc>
          <w:tcPr>
            <w:tcW w:w="675" w:type="dxa"/>
          </w:tcPr>
          <w:p w:rsidR="005B5A5B" w:rsidRPr="00D34F7D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28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5B5A5B" w:rsidRPr="00D34F7D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Muryani</w:t>
            </w:r>
            <w:proofErr w:type="spellEnd"/>
          </w:p>
        </w:tc>
        <w:tc>
          <w:tcPr>
            <w:tcW w:w="3128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5B5A5B" w:rsidRPr="00622F59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Amin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Sobariyah</w:t>
            </w:r>
            <w:proofErr w:type="spellEnd"/>
          </w:p>
        </w:tc>
        <w:tc>
          <w:tcPr>
            <w:tcW w:w="2533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2018</w:t>
            </w:r>
          </w:p>
        </w:tc>
      </w:tr>
      <w:tr w:rsidR="005B5A5B" w:rsidTr="009D40D0">
        <w:tc>
          <w:tcPr>
            <w:tcW w:w="675" w:type="dxa"/>
          </w:tcPr>
          <w:p w:rsidR="005B5A5B" w:rsidRPr="00D34F7D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28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PJ UKM :</w:t>
            </w:r>
          </w:p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Amin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Sobariyah</w:t>
            </w:r>
            <w:proofErr w:type="spellEnd"/>
          </w:p>
        </w:tc>
        <w:tc>
          <w:tcPr>
            <w:tcW w:w="3128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PJ UKM : </w:t>
            </w:r>
          </w:p>
          <w:p w:rsidR="005B5A5B" w:rsidRPr="00622F59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Sulanjari</w:t>
            </w:r>
            <w:proofErr w:type="spellEnd"/>
          </w:p>
        </w:tc>
        <w:tc>
          <w:tcPr>
            <w:tcW w:w="2533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</w:tr>
      <w:tr w:rsidR="005B5A5B" w:rsidTr="009D40D0">
        <w:tc>
          <w:tcPr>
            <w:tcW w:w="675" w:type="dxa"/>
          </w:tcPr>
          <w:p w:rsidR="005B5A5B" w:rsidRPr="00D34F7D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28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ketua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 </w:t>
            </w:r>
          </w:p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Anna Lestari</w:t>
            </w:r>
          </w:p>
        </w:tc>
        <w:tc>
          <w:tcPr>
            <w:tcW w:w="3128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ketua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</w:p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Amin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Sobariyah</w:t>
            </w:r>
            <w:proofErr w:type="spellEnd"/>
          </w:p>
        </w:tc>
        <w:tc>
          <w:tcPr>
            <w:tcW w:w="2533" w:type="dxa"/>
          </w:tcPr>
          <w:p w:rsidR="005B5A5B" w:rsidRDefault="005B5A5B" w:rsidP="009D4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</w:tr>
    </w:tbl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tbl>
      <w:tblPr>
        <w:tblStyle w:val="TableGrid"/>
        <w:tblW w:w="9774" w:type="dxa"/>
        <w:tblInd w:w="-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1214"/>
        <w:gridCol w:w="1565"/>
        <w:gridCol w:w="2217"/>
        <w:gridCol w:w="2584"/>
      </w:tblGrid>
      <w:tr w:rsidR="005D6445">
        <w:trPr>
          <w:trHeight w:val="803"/>
        </w:trPr>
        <w:tc>
          <w:tcPr>
            <w:tcW w:w="2194" w:type="dxa"/>
            <w:vMerge w:val="restart"/>
            <w:tcBorders>
              <w:bottom w:val="single" w:sz="4" w:space="0" w:color="auto"/>
            </w:tcBorders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-157480</wp:posOffset>
                  </wp:positionH>
                  <wp:positionV relativeFrom="paragraph">
                    <wp:posOffset>-271780</wp:posOffset>
                  </wp:positionV>
                  <wp:extent cx="1565275" cy="960755"/>
                  <wp:effectExtent l="0" t="0" r="0" b="0"/>
                  <wp:wrapNone/>
                  <wp:docPr id="11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275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445" w:rsidRDefault="005D6445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D6445" w:rsidRDefault="005D6445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D6445" w:rsidRDefault="005D6445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D6445" w:rsidRDefault="005D6445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  <w:p w:rsidR="005D6445" w:rsidRDefault="007D632E" w:rsidP="00C750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r w:rsidR="00C75047">
              <w:rPr>
                <w:rFonts w:ascii="Bookman Old Style" w:eastAsia="Times New Roman" w:hAnsi="Bookman Old Style"/>
                <w:b/>
                <w:bCs/>
                <w:color w:val="000000"/>
              </w:rPr>
              <w:t>TONDANO</w:t>
            </w:r>
          </w:p>
        </w:tc>
        <w:tc>
          <w:tcPr>
            <w:tcW w:w="4996" w:type="dxa"/>
            <w:gridSpan w:val="3"/>
            <w:tcBorders>
              <w:bottom w:val="single" w:sz="4" w:space="0" w:color="auto"/>
            </w:tcBorders>
            <w:vAlign w:val="center"/>
          </w:tcPr>
          <w:p w:rsidR="005D6445" w:rsidRDefault="007D632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PELAYANAN IMUNISASI CAMPAK</w:t>
            </w:r>
          </w:p>
        </w:tc>
        <w:tc>
          <w:tcPr>
            <w:tcW w:w="2584" w:type="dxa"/>
            <w:vMerge w:val="restart"/>
            <w:tcBorders>
              <w:bottom w:val="single" w:sz="4" w:space="0" w:color="auto"/>
            </w:tcBorders>
            <w:vAlign w:val="center"/>
          </w:tcPr>
          <w:p w:rsidR="005D6445" w:rsidRDefault="007D632E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lang w:val="en-US"/>
              </w:rPr>
              <w:t>Disahkan</w:t>
            </w:r>
            <w:proofErr w:type="spellEnd"/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oleh</w:t>
            </w:r>
            <w:proofErr w:type="spellEnd"/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Kepala</w:t>
            </w:r>
            <w:proofErr w:type="spellEnd"/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Puskesmas</w:t>
            </w:r>
            <w:proofErr w:type="spellEnd"/>
          </w:p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5D6445" w:rsidRDefault="007D632E" w:rsidP="00C75047">
            <w:pPr>
              <w:spacing w:after="0" w:line="240" w:lineRule="auto"/>
              <w:jc w:val="center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  <w:u w:val="single"/>
              </w:rPr>
              <w:t xml:space="preserve">dr. </w:t>
            </w:r>
            <w:r w:rsidR="00C75047">
              <w:rPr>
                <w:rFonts w:eastAsia="Times New Roman"/>
                <w:color w:val="000000"/>
                <w:u w:val="single"/>
              </w:rPr>
              <w:t>Atikah</w:t>
            </w:r>
          </w:p>
          <w:p w:rsidR="005D6445" w:rsidRDefault="007D632E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C75047">
              <w:rPr>
                <w:rFonts w:eastAsia="Times New Roman"/>
                <w:color w:val="000000"/>
                <w:sz w:val="20"/>
                <w:szCs w:val="20"/>
              </w:rPr>
              <w:t>NIP.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="00C75047" w:rsidRPr="00C75047">
              <w:rPr>
                <w:rFonts w:asciiTheme="minorHAnsi" w:eastAsia="Times New Roman" w:hAnsiTheme="minorHAnsi"/>
                <w:color w:val="000000"/>
                <w:sz w:val="20"/>
              </w:rPr>
              <w:t>19</w:t>
            </w:r>
            <w:r w:rsidR="00C75047" w:rsidRPr="00C75047">
              <w:rPr>
                <w:rFonts w:asciiTheme="minorHAnsi" w:eastAsia="Times New Roman" w:hAnsiTheme="minorHAnsi"/>
                <w:color w:val="000000"/>
                <w:sz w:val="20"/>
                <w:lang w:val="en-US"/>
              </w:rPr>
              <w:t>650411 200701 2 006</w:t>
            </w:r>
          </w:p>
          <w:p w:rsidR="005D6445" w:rsidRDefault="005D644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5D6445">
        <w:trPr>
          <w:trHeight w:val="352"/>
        </w:trPr>
        <w:tc>
          <w:tcPr>
            <w:tcW w:w="2194" w:type="dxa"/>
            <w:vMerge/>
            <w:tcBorders>
              <w:top w:val="single" w:sz="4" w:space="0" w:color="auto"/>
            </w:tcBorders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5D6445" w:rsidRDefault="007D632E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DAFTAR</w:t>
            </w:r>
          </w:p>
          <w:p w:rsidR="005D6445" w:rsidRDefault="007D632E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  <w:t>TILIK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17" w:type="dxa"/>
            <w:tcBorders>
              <w:top w:val="single" w:sz="4" w:space="0" w:color="auto"/>
            </w:tcBorders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SOP / imn / 006 / 201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58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D6445">
        <w:trPr>
          <w:trHeight w:val="352"/>
        </w:trPr>
        <w:tc>
          <w:tcPr>
            <w:tcW w:w="2194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17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1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D6445">
        <w:trPr>
          <w:trHeight w:val="513"/>
        </w:trPr>
        <w:tc>
          <w:tcPr>
            <w:tcW w:w="2194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17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 9 Januari 201</w:t>
            </w:r>
            <w:r>
              <w:rPr>
                <w:rFonts w:eastAsia="Times New Roman"/>
                <w:color w:val="000000"/>
                <w:lang w:val="en-US"/>
              </w:rPr>
              <w:t>8</w:t>
            </w:r>
          </w:p>
        </w:tc>
        <w:tc>
          <w:tcPr>
            <w:tcW w:w="2584" w:type="dxa"/>
            <w:vMerge/>
            <w:tcBorders>
              <w:bottom w:val="nil"/>
            </w:tcBorders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5D6445">
        <w:trPr>
          <w:trHeight w:val="866"/>
        </w:trPr>
        <w:tc>
          <w:tcPr>
            <w:tcW w:w="2194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214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65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17" w:type="dxa"/>
            <w:vAlign w:val="center"/>
          </w:tcPr>
          <w:p w:rsidR="005D6445" w:rsidRDefault="007D632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  <w:r>
              <w:rPr>
                <w:rFonts w:eastAsia="Times New Roman"/>
                <w:color w:val="000000"/>
                <w:lang w:val="en-US"/>
              </w:rPr>
              <w:t>1/</w:t>
            </w: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584" w:type="dxa"/>
            <w:vMerge/>
            <w:vAlign w:val="center"/>
          </w:tcPr>
          <w:p w:rsidR="005D6445" w:rsidRDefault="005D644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tbl>
      <w:tblPr>
        <w:tblpPr w:leftFromText="180" w:rightFromText="180" w:vertAnchor="text" w:horzAnchor="page" w:tblpX="1230" w:tblpY="49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5386"/>
        <w:gridCol w:w="567"/>
        <w:gridCol w:w="851"/>
        <w:gridCol w:w="1417"/>
      </w:tblGrid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D6445" w:rsidRDefault="005D6445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tabs>
                <w:tab w:val="left" w:pos="-392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5D6445" w:rsidRDefault="007D632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5D6445" w:rsidRDefault="007D632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5D6445" w:rsidRDefault="007D632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melihat kartu imunisasi untuk menentukan status imunisasi.</w:t>
            </w:r>
          </w:p>
          <w:p w:rsidR="005D6445" w:rsidRDefault="005D644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mengoplos vaksin kering campak dan pelarutnya.</w:t>
            </w:r>
          </w:p>
          <w:p w:rsidR="005D6445" w:rsidRDefault="005D644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mengambil spuit 0,5 ml dan memasukkan vaksin Campak yang sudah dilarutkan kedalam ADS dengan dosis 0,5 ml.</w:t>
            </w:r>
          </w:p>
          <w:p w:rsidR="005D6445" w:rsidRDefault="005D6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mengeluarkan udara dari spuit sehingga vaksin menjadi pas pada skala 0,5 ml.</w:t>
            </w:r>
          </w:p>
          <w:p w:rsidR="005D6445" w:rsidRDefault="005D644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mengatur posisi bayi yaitu letakkan bayi dengan posisi miring dipangkuan ibu</w:t>
            </w:r>
          </w:p>
          <w:p w:rsidR="005D6445" w:rsidRDefault="005D644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/>
                <w:sz w:val="24"/>
                <w:szCs w:val="24"/>
                <w:lang w:val="zh-CN"/>
              </w:rPr>
              <w:t>7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menentukan tempat penyuntikan di daerah lengan kiri atas</w:t>
            </w:r>
          </w:p>
          <w:p w:rsidR="005D6445" w:rsidRDefault="005D6445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zh-CN"/>
              </w:rPr>
            </w:pPr>
            <w:r>
              <w:rPr>
                <w:rFonts w:ascii="Times New Roman" w:hAnsi="Times New Roman"/>
                <w:sz w:val="24"/>
                <w:szCs w:val="24"/>
                <w:lang w:val="zh-CN"/>
              </w:rPr>
              <w:t>8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desinfektan dengan kapas air hangat.</w:t>
            </w:r>
          </w:p>
          <w:p w:rsidR="005D6445" w:rsidRDefault="005D6445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penyuntikan secara subkutan (sudut 45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) pada lengan kiri atas kemudian lepaskan jarum</w:t>
            </w:r>
          </w:p>
          <w:p w:rsidR="005D6445" w:rsidRDefault="005D6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mengusap dengan kapas air hangat pada bekas suntikan.</w:t>
            </w:r>
          </w:p>
          <w:p w:rsidR="005D6445" w:rsidRDefault="005D6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membuang alat suntik yang telah digunakan kedalam savety box dan membuang sampah pada tempatnya.</w:t>
            </w: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tabs>
                <w:tab w:val="left" w:pos="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mencatat pada kartu Imunisasi dan masukkan dalam buku register.</w:t>
            </w:r>
          </w:p>
          <w:p w:rsidR="005D6445" w:rsidRDefault="005D6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memberitahu tentang reaksi dari penyuntikan.</w:t>
            </w:r>
          </w:p>
          <w:p w:rsidR="005D6445" w:rsidRDefault="005D6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memberikan obat antipiretik dan menjelaskan aturan pakai.</w:t>
            </w:r>
          </w:p>
          <w:p w:rsidR="005D6445" w:rsidRDefault="005D6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Petugas mempersilahkan ibu bayi untuk menunggu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menit setelah penyuntikan</w:t>
            </w:r>
          </w:p>
          <w:p w:rsidR="005D6445" w:rsidRDefault="005D6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memantau kemungkinan terjadi Kejadian Ikutan Pasca Imunisasi.</w:t>
            </w:r>
          </w:p>
          <w:p w:rsidR="005D6445" w:rsidRDefault="005D6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</w:tcPr>
          <w:p w:rsidR="005D6445" w:rsidRDefault="007D632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5D6445" w:rsidRDefault="007D632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mempersilahkan ibu bayi pulang setelah 10 menit.</w:t>
            </w:r>
          </w:p>
          <w:p w:rsidR="005D6445" w:rsidRDefault="005D6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445">
        <w:trPr>
          <w:cantSplit/>
          <w:trHeight w:val="227"/>
        </w:trPr>
        <w:tc>
          <w:tcPr>
            <w:tcW w:w="568" w:type="dxa"/>
            <w:tcBorders>
              <w:right w:val="nil"/>
            </w:tcBorders>
          </w:tcPr>
          <w:p w:rsidR="005D6445" w:rsidRDefault="005D644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zh-C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5D6445" w:rsidRDefault="005D6445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5D6445" w:rsidRDefault="007D632E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56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5D6445" w:rsidRDefault="005D6445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6445" w:rsidRDefault="007D632E">
      <w:r>
        <w:rPr>
          <w:rFonts w:eastAsia="Times New Roman"/>
          <w:noProof/>
          <w:color w:val="000000"/>
          <w:lang w:val="en-US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10194290</wp:posOffset>
            </wp:positionH>
            <wp:positionV relativeFrom="paragraph">
              <wp:posOffset>52070</wp:posOffset>
            </wp:positionV>
            <wp:extent cx="525780" cy="523875"/>
            <wp:effectExtent l="0" t="0" r="0" b="9525"/>
            <wp:wrapNone/>
            <wp:docPr id="8" name="Picture 14" descr="dh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4" descr="dhin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noProof/>
          <w:color w:val="000000"/>
          <w:lang w:val="en-US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10194290</wp:posOffset>
            </wp:positionH>
            <wp:positionV relativeFrom="paragraph">
              <wp:posOffset>52070</wp:posOffset>
            </wp:positionV>
            <wp:extent cx="525780" cy="523875"/>
            <wp:effectExtent l="0" t="0" r="0" b="9525"/>
            <wp:wrapNone/>
            <wp:docPr id="12" name="Picture 15" descr="dh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5" descr="dhin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5D6445" w:rsidRDefault="005D6445"/>
    <w:p w:rsidR="005D6445" w:rsidRDefault="00FD2CC8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pict>
          <v:rect id="_x0000_s1073" style="position:absolute;margin-left:330.25pt;margin-top:17.85pt;width:157.3pt;height:120.55pt;z-index:251679232;mso-width-relative:page;mso-height-relative:page" strokecolor="white [3212]">
            <v:textbox>
              <w:txbxContent>
                <w:p w:rsidR="005D6445" w:rsidRDefault="005D6445">
                  <w:pPr>
                    <w:rPr>
                      <w:rFonts w:asciiTheme="minorHAnsi" w:hAnsiTheme="minorHAnsi" w:cs="Arial"/>
                      <w:lang w:val="en-US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  <w:lang w:eastAsia="id-ID"/>
        </w:rPr>
        <w:pict>
          <v:rect id="_x0000_s1072" style="position:absolute;margin-left:162pt;margin-top:223.7pt;width:95.25pt;height:39pt;z-index:251678208;mso-width-relative:page;mso-height-relative:page" stroked="f">
            <v:textbox>
              <w:txbxContent>
                <w:p w:rsidR="005D6445" w:rsidRDefault="005D644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D6445" w:rsidRDefault="005D644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D6445" w:rsidRDefault="005D644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D6445" w:rsidRDefault="005D644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D6445" w:rsidRDefault="005D644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D6445" w:rsidRDefault="005D644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D6445" w:rsidRDefault="005D644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</w:p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5D6445"/>
    <w:p w:rsidR="005D6445" w:rsidRDefault="00FD2CC8">
      <w:r>
        <w:rPr>
          <w:lang w:eastAsia="id-ID"/>
        </w:rPr>
        <w:pict>
          <v:rect id="_x0000_s1037" style="position:absolute;margin-left:162pt;margin-top:223.7pt;width:95.25pt;height:39pt;z-index:251648512;mso-width-relative:page;mso-height-relative:page" stroked="f">
            <v:textbox>
              <w:txbxContent>
                <w:p w:rsidR="005D6445" w:rsidRDefault="007D632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2 </w:t>
                  </w:r>
                  <w:r>
                    <w:rPr>
                      <w:rFonts w:ascii="Times New Roman" w:hAnsi="Times New Roman"/>
                    </w:rPr>
                    <w:t>/ 2</w:t>
                  </w:r>
                </w:p>
              </w:txbxContent>
            </v:textbox>
          </v:rect>
        </w:pict>
      </w:r>
    </w:p>
    <w:sectPr w:rsidR="005D6445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52D15"/>
    <w:multiLevelType w:val="singleLevel"/>
    <w:tmpl w:val="10752D1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1B946AEB"/>
    <w:multiLevelType w:val="singleLevel"/>
    <w:tmpl w:val="1B946AE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7849A7D8"/>
    <w:multiLevelType w:val="singleLevel"/>
    <w:tmpl w:val="7849A7D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7B461D24"/>
    <w:multiLevelType w:val="singleLevel"/>
    <w:tmpl w:val="7B461D2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368F9"/>
    <w:rsid w:val="00040850"/>
    <w:rsid w:val="00060167"/>
    <w:rsid w:val="0006111B"/>
    <w:rsid w:val="00071984"/>
    <w:rsid w:val="000F2FAC"/>
    <w:rsid w:val="000F33FA"/>
    <w:rsid w:val="001023E6"/>
    <w:rsid w:val="001101D5"/>
    <w:rsid w:val="00144DE0"/>
    <w:rsid w:val="0015791E"/>
    <w:rsid w:val="001979DC"/>
    <w:rsid w:val="001C32AD"/>
    <w:rsid w:val="001D3CA6"/>
    <w:rsid w:val="0021075C"/>
    <w:rsid w:val="002625CD"/>
    <w:rsid w:val="0027048F"/>
    <w:rsid w:val="00274B9A"/>
    <w:rsid w:val="0028140B"/>
    <w:rsid w:val="002A3398"/>
    <w:rsid w:val="002F65D2"/>
    <w:rsid w:val="00311753"/>
    <w:rsid w:val="003310CF"/>
    <w:rsid w:val="003419F9"/>
    <w:rsid w:val="0037766D"/>
    <w:rsid w:val="00381F3B"/>
    <w:rsid w:val="003831B3"/>
    <w:rsid w:val="00397BDC"/>
    <w:rsid w:val="003B60D9"/>
    <w:rsid w:val="003F50C2"/>
    <w:rsid w:val="00413807"/>
    <w:rsid w:val="004327C9"/>
    <w:rsid w:val="00463BB6"/>
    <w:rsid w:val="00465909"/>
    <w:rsid w:val="004C7AF6"/>
    <w:rsid w:val="00504F80"/>
    <w:rsid w:val="00521AAA"/>
    <w:rsid w:val="00530766"/>
    <w:rsid w:val="00532606"/>
    <w:rsid w:val="005532F4"/>
    <w:rsid w:val="00585AD5"/>
    <w:rsid w:val="005B5A5B"/>
    <w:rsid w:val="005C7649"/>
    <w:rsid w:val="005D4AE7"/>
    <w:rsid w:val="005D6445"/>
    <w:rsid w:val="005E2290"/>
    <w:rsid w:val="005F3B18"/>
    <w:rsid w:val="006153EF"/>
    <w:rsid w:val="00660887"/>
    <w:rsid w:val="00673512"/>
    <w:rsid w:val="006E04D6"/>
    <w:rsid w:val="006E2CF1"/>
    <w:rsid w:val="006E5A4B"/>
    <w:rsid w:val="00735461"/>
    <w:rsid w:val="00771068"/>
    <w:rsid w:val="007C0739"/>
    <w:rsid w:val="007C1EF0"/>
    <w:rsid w:val="007D1D24"/>
    <w:rsid w:val="007D632E"/>
    <w:rsid w:val="007F175A"/>
    <w:rsid w:val="00804B0B"/>
    <w:rsid w:val="008124CD"/>
    <w:rsid w:val="00812B54"/>
    <w:rsid w:val="00826CFE"/>
    <w:rsid w:val="008338D1"/>
    <w:rsid w:val="00845EF1"/>
    <w:rsid w:val="008464DD"/>
    <w:rsid w:val="00855841"/>
    <w:rsid w:val="00863637"/>
    <w:rsid w:val="00875151"/>
    <w:rsid w:val="008811FD"/>
    <w:rsid w:val="008A1477"/>
    <w:rsid w:val="008A517E"/>
    <w:rsid w:val="008A7AEB"/>
    <w:rsid w:val="008D0922"/>
    <w:rsid w:val="00900F3C"/>
    <w:rsid w:val="009618C0"/>
    <w:rsid w:val="009A071B"/>
    <w:rsid w:val="009C5135"/>
    <w:rsid w:val="009D7B7C"/>
    <w:rsid w:val="00A214E4"/>
    <w:rsid w:val="00A31E2C"/>
    <w:rsid w:val="00A32532"/>
    <w:rsid w:val="00A50C1B"/>
    <w:rsid w:val="00A60499"/>
    <w:rsid w:val="00A76748"/>
    <w:rsid w:val="00A85F3C"/>
    <w:rsid w:val="00AA3C53"/>
    <w:rsid w:val="00AB3C2B"/>
    <w:rsid w:val="00AC5670"/>
    <w:rsid w:val="00AD6DAE"/>
    <w:rsid w:val="00AE115B"/>
    <w:rsid w:val="00B05287"/>
    <w:rsid w:val="00B16CA0"/>
    <w:rsid w:val="00B23F22"/>
    <w:rsid w:val="00B86F79"/>
    <w:rsid w:val="00BA3EC2"/>
    <w:rsid w:val="00BC48A3"/>
    <w:rsid w:val="00BF0037"/>
    <w:rsid w:val="00BF304B"/>
    <w:rsid w:val="00C3661F"/>
    <w:rsid w:val="00C44351"/>
    <w:rsid w:val="00C50B0D"/>
    <w:rsid w:val="00C75047"/>
    <w:rsid w:val="00CB11C0"/>
    <w:rsid w:val="00CB7C92"/>
    <w:rsid w:val="00CF40E2"/>
    <w:rsid w:val="00D31384"/>
    <w:rsid w:val="00D662B0"/>
    <w:rsid w:val="00D82B51"/>
    <w:rsid w:val="00DB248A"/>
    <w:rsid w:val="00DC41B4"/>
    <w:rsid w:val="00E72DDC"/>
    <w:rsid w:val="00E73207"/>
    <w:rsid w:val="00E8453B"/>
    <w:rsid w:val="00E91727"/>
    <w:rsid w:val="00EB03B9"/>
    <w:rsid w:val="00F246C5"/>
    <w:rsid w:val="00F30A37"/>
    <w:rsid w:val="00F60D94"/>
    <w:rsid w:val="00F628E3"/>
    <w:rsid w:val="00FB2495"/>
    <w:rsid w:val="00FD2CC8"/>
    <w:rsid w:val="1D277F56"/>
    <w:rsid w:val="3D0E29F7"/>
    <w:rsid w:val="543470D6"/>
    <w:rsid w:val="6E850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 fillcolor="white">
      <v:fill color="white"/>
    </o:shapedefaults>
    <o:shapelayout v:ext="edit">
      <o:idmap v:ext="edit" data="1"/>
      <o:rules v:ext="edit">
        <o:r id="V:Rule14" type="connector" idref="#_x0000_s1062"/>
        <o:r id="V:Rule15" type="connector" idref="#_x0000_s1066"/>
        <o:r id="V:Rule16" type="connector" idref="#_x0000_s1052"/>
        <o:r id="V:Rule17" type="connector" idref="#_x0000_s1058"/>
        <o:r id="V:Rule18" type="connector" idref="#_x0000_s1042"/>
        <o:r id="V:Rule19" type="connector" idref="#_x0000_s1040"/>
        <o:r id="V:Rule20" type="connector" idref="#_x0000_s1044"/>
        <o:r id="V:Rule21" type="connector" idref="#_x0000_s1049"/>
        <o:r id="V:Rule22" type="connector" idref="#_x0000_s1061"/>
        <o:r id="V:Rule23" type="connector" idref="#_x0000_s1050"/>
        <o:r id="V:Rule24" type="connector" idref="#_x0000_s1065"/>
        <o:r id="V:Rule25" type="connector" idref="#_x0000_s1055"/>
        <o:r id="V:Rule26" type="connector" idref="#_x0000_s1047"/>
      </o:rules>
    </o:shapelayout>
  </w:shapeDefaults>
  <w:decimalSymbol w:val="."/>
  <w:listSeparator w:val=","/>
  <w15:docId w15:val="{71431C0A-EFCB-4C3F-897B-4C7BA62D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/>
      <w:sz w:val="4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9"/>
    <customShpInfo spid="_x0000_s1040"/>
    <customShpInfo spid="_x0000_s1045"/>
    <customShpInfo spid="_x0000_s1042"/>
    <customShpInfo spid="_x0000_s1063"/>
    <customShpInfo spid="_x0000_s1061"/>
    <customShpInfo spid="_x0000_s1041"/>
    <customShpInfo spid="_x0000_s1044"/>
    <customShpInfo spid="_x0000_s1064"/>
    <customShpInfo spid="_x0000_s1065"/>
    <customShpInfo spid="_x0000_s1043"/>
    <customShpInfo spid="_x0000_s1047"/>
    <customShpInfo spid="_x0000_s1056"/>
    <customShpInfo spid="_x0000_s1055"/>
    <customShpInfo spid="_x0000_s1046"/>
    <customShpInfo spid="_x0000_s1049"/>
    <customShpInfo spid="_x0000_s1057"/>
    <customShpInfo spid="_x0000_s1058"/>
    <customShpInfo spid="_x0000_s1048"/>
    <customShpInfo spid="_x0000_s1050"/>
    <customShpInfo spid="_x0000_s1053"/>
    <customShpInfo spid="_x0000_s1052"/>
    <customShpInfo spid="_x0000_s1059"/>
    <customShpInfo spid="_x0000_s1062"/>
    <customShpInfo spid="_x0000_s1054"/>
    <customShpInfo spid="_x0000_s1060"/>
    <customShpInfo spid="_x0000_s1066"/>
    <customShpInfo spid="_x0000_s1051"/>
    <customShpInfo spid="_x0000_s1073"/>
    <customShpInfo spid="_x0000_s1072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Hp</cp:lastModifiedBy>
  <cp:revision>81</cp:revision>
  <cp:lastPrinted>2022-08-04T00:56:00Z</cp:lastPrinted>
  <dcterms:created xsi:type="dcterms:W3CDTF">2016-03-19T03:36:00Z</dcterms:created>
  <dcterms:modified xsi:type="dcterms:W3CDTF">2022-08-04T00:57:00Z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